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C619" w14:textId="0227D3E6" w:rsidR="00D76C70" w:rsidRDefault="00D76C70" w:rsidP="00D4169B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13DC6634" w14:textId="5A777E13" w:rsidR="00D76C70" w:rsidRDefault="00D76C70" w:rsidP="00D4169B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BCDD7CA" wp14:editId="7F621CCD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2230120" cy="669925"/>
            <wp:effectExtent l="0" t="0" r="0" b="0"/>
            <wp:wrapSquare wrapText="bothSides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7" t="22018" r="8334" b="22603"/>
                    <a:stretch/>
                  </pic:blipFill>
                  <pic:spPr bwMode="auto">
                    <a:xfrm>
                      <a:off x="0" y="0"/>
                      <a:ext cx="2230120" cy="66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000000"/>
        </w:rPr>
        <w:t xml:space="preserve">                 </w:t>
      </w: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1A993448" wp14:editId="787BB0A5">
            <wp:extent cx="2885794" cy="604262"/>
            <wp:effectExtent l="0" t="0" r="0" b="5715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684" cy="61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592C1" w14:textId="22219E59" w:rsidR="00F62FC4" w:rsidRPr="00D76C70" w:rsidRDefault="00D76C70" w:rsidP="00D76C70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color w:val="000000"/>
        </w:rPr>
        <w:br w:type="textWrapping" w:clear="all"/>
      </w:r>
      <w:r w:rsidR="0011319D" w:rsidRPr="00D76C70">
        <w:rPr>
          <w:rFonts w:asciiTheme="minorHAnsi" w:hAnsiTheme="minorHAnsi" w:cstheme="minorHAnsi"/>
          <w:b/>
          <w:bCs/>
          <w:sz w:val="40"/>
          <w:szCs w:val="40"/>
        </w:rPr>
        <w:t xml:space="preserve">La Fundación </w:t>
      </w:r>
      <w:proofErr w:type="spellStart"/>
      <w:r w:rsidR="0011319D" w:rsidRPr="00D76C70">
        <w:rPr>
          <w:rFonts w:asciiTheme="minorHAnsi" w:hAnsiTheme="minorHAnsi" w:cstheme="minorHAnsi"/>
          <w:b/>
          <w:bCs/>
          <w:sz w:val="40"/>
          <w:szCs w:val="40"/>
        </w:rPr>
        <w:t>Ankaria</w:t>
      </w:r>
      <w:proofErr w:type="spellEnd"/>
      <w:r w:rsidR="0011319D" w:rsidRPr="00D76C70">
        <w:rPr>
          <w:rFonts w:asciiTheme="minorHAnsi" w:hAnsiTheme="minorHAnsi" w:cstheme="minorHAnsi"/>
          <w:b/>
          <w:bCs/>
          <w:sz w:val="40"/>
          <w:szCs w:val="40"/>
        </w:rPr>
        <w:t xml:space="preserve"> y </w:t>
      </w:r>
      <w:proofErr w:type="spellStart"/>
      <w:r w:rsidR="0011319D" w:rsidRPr="00D76C70">
        <w:rPr>
          <w:rFonts w:asciiTheme="minorHAnsi" w:hAnsiTheme="minorHAnsi" w:cstheme="minorHAnsi"/>
          <w:b/>
          <w:bCs/>
          <w:sz w:val="40"/>
          <w:szCs w:val="40"/>
        </w:rPr>
        <w:t>PHoto</w:t>
      </w:r>
      <w:r w:rsidR="007A7846" w:rsidRPr="00D76C70">
        <w:rPr>
          <w:rFonts w:asciiTheme="minorHAnsi" w:hAnsiTheme="minorHAnsi" w:cstheme="minorHAnsi"/>
          <w:b/>
          <w:bCs/>
          <w:sz w:val="40"/>
          <w:szCs w:val="40"/>
        </w:rPr>
        <w:t>E</w:t>
      </w:r>
      <w:r>
        <w:rPr>
          <w:rFonts w:asciiTheme="minorHAnsi" w:hAnsiTheme="minorHAnsi" w:cstheme="minorHAnsi"/>
          <w:b/>
          <w:bCs/>
          <w:sz w:val="40"/>
          <w:szCs w:val="40"/>
        </w:rPr>
        <w:t>SPAÑA</w:t>
      </w:r>
      <w:proofErr w:type="spellEnd"/>
      <w:r w:rsidR="00F62FC4" w:rsidRPr="00D76C7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7A7846" w:rsidRPr="00D76C70">
        <w:rPr>
          <w:rFonts w:asciiTheme="minorHAnsi" w:hAnsiTheme="minorHAnsi" w:cstheme="minorHAnsi"/>
          <w:b/>
          <w:bCs/>
          <w:sz w:val="40"/>
          <w:szCs w:val="40"/>
        </w:rPr>
        <w:t>apuestan por</w:t>
      </w:r>
      <w:r w:rsidR="00F62FC4" w:rsidRPr="00D76C70">
        <w:rPr>
          <w:rFonts w:asciiTheme="minorHAnsi" w:hAnsiTheme="minorHAnsi" w:cstheme="minorHAnsi"/>
          <w:b/>
          <w:bCs/>
          <w:sz w:val="40"/>
          <w:szCs w:val="40"/>
        </w:rPr>
        <w:t xml:space="preserve"> la fotografía</w:t>
      </w:r>
      <w:r w:rsidR="007A7846" w:rsidRPr="00D76C70">
        <w:rPr>
          <w:rFonts w:asciiTheme="minorHAnsi" w:hAnsiTheme="minorHAnsi" w:cstheme="minorHAnsi"/>
          <w:b/>
          <w:bCs/>
          <w:sz w:val="40"/>
          <w:szCs w:val="40"/>
        </w:rPr>
        <w:t xml:space="preserve"> del siglo XXI</w:t>
      </w:r>
      <w:r w:rsidR="00F62FC4" w:rsidRPr="00D76C70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7A7846" w:rsidRPr="00D76C70">
        <w:rPr>
          <w:rFonts w:asciiTheme="minorHAnsi" w:hAnsiTheme="minorHAnsi" w:cstheme="minorHAnsi"/>
          <w:b/>
          <w:bCs/>
          <w:sz w:val="40"/>
          <w:szCs w:val="40"/>
        </w:rPr>
        <w:t>en Córdoba</w:t>
      </w:r>
    </w:p>
    <w:p w14:paraId="383926B3" w14:textId="113CACC2" w:rsidR="0011319D" w:rsidRPr="00D76C70" w:rsidRDefault="00F62FC4" w:rsidP="00D76C70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76C70">
        <w:rPr>
          <w:rFonts w:cstheme="minorHAnsi"/>
          <w:b/>
          <w:bCs/>
          <w:color w:val="000000"/>
          <w:sz w:val="24"/>
          <w:szCs w:val="24"/>
        </w:rPr>
        <w:t>La muestra</w:t>
      </w:r>
      <w:r w:rsidR="007A7846" w:rsidRPr="00D76C70">
        <w:rPr>
          <w:rFonts w:cstheme="minorHAnsi"/>
          <w:b/>
          <w:bCs/>
          <w:color w:val="000000"/>
          <w:sz w:val="24"/>
          <w:szCs w:val="24"/>
        </w:rPr>
        <w:t>, titulada ‘</w:t>
      </w:r>
      <w:proofErr w:type="spellStart"/>
      <w:r w:rsidR="007A7846" w:rsidRPr="00D76C70">
        <w:rPr>
          <w:rFonts w:cstheme="minorHAnsi"/>
          <w:b/>
          <w:bCs/>
          <w:color w:val="000000"/>
          <w:sz w:val="24"/>
          <w:szCs w:val="24"/>
        </w:rPr>
        <w:t>Inside-Route</w:t>
      </w:r>
      <w:proofErr w:type="spellEnd"/>
      <w:r w:rsidR="007A7846" w:rsidRPr="00D76C70">
        <w:rPr>
          <w:rFonts w:cstheme="minorHAnsi"/>
          <w:b/>
          <w:bCs/>
          <w:color w:val="000000"/>
          <w:sz w:val="24"/>
          <w:szCs w:val="24"/>
        </w:rPr>
        <w:t>’</w:t>
      </w:r>
      <w:r w:rsidR="002553F6" w:rsidRPr="00D76C70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11319D" w:rsidRPr="00D76C70">
        <w:rPr>
          <w:rFonts w:cstheme="minorHAnsi"/>
          <w:b/>
          <w:bCs/>
          <w:color w:val="000000"/>
          <w:sz w:val="24"/>
          <w:szCs w:val="24"/>
        </w:rPr>
        <w:t>reúne</w:t>
      </w:r>
      <w:r w:rsidR="006E74D0" w:rsidRPr="00D76C70">
        <w:rPr>
          <w:rFonts w:cstheme="minorHAnsi"/>
          <w:b/>
          <w:bCs/>
          <w:color w:val="000000"/>
          <w:sz w:val="24"/>
          <w:szCs w:val="24"/>
        </w:rPr>
        <w:t xml:space="preserve"> en el Centro de Arte Pepe </w:t>
      </w:r>
      <w:proofErr w:type="spellStart"/>
      <w:r w:rsidR="006E74D0" w:rsidRPr="00D76C70">
        <w:rPr>
          <w:rFonts w:cstheme="minorHAnsi"/>
          <w:b/>
          <w:bCs/>
          <w:color w:val="000000"/>
          <w:sz w:val="24"/>
          <w:szCs w:val="24"/>
        </w:rPr>
        <w:t>Espaliú</w:t>
      </w:r>
      <w:proofErr w:type="spellEnd"/>
      <w:r w:rsidR="0011319D" w:rsidRPr="00D76C7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A7846" w:rsidRPr="00D76C70">
        <w:rPr>
          <w:rFonts w:cstheme="minorHAnsi"/>
          <w:b/>
          <w:bCs/>
          <w:color w:val="000000"/>
          <w:sz w:val="24"/>
          <w:szCs w:val="24"/>
        </w:rPr>
        <w:t>obras</w:t>
      </w:r>
      <w:r w:rsidR="0011319D" w:rsidRPr="00D76C70">
        <w:rPr>
          <w:rFonts w:cstheme="minorHAnsi"/>
          <w:b/>
          <w:bCs/>
          <w:color w:val="000000"/>
          <w:sz w:val="24"/>
          <w:szCs w:val="24"/>
        </w:rPr>
        <w:t xml:space="preserve"> de l</w:t>
      </w:r>
      <w:r w:rsidRPr="00D76C70">
        <w:rPr>
          <w:rFonts w:cstheme="minorHAnsi"/>
          <w:b/>
          <w:bCs/>
          <w:color w:val="000000"/>
          <w:sz w:val="24"/>
          <w:szCs w:val="24"/>
        </w:rPr>
        <w:t xml:space="preserve">os artistas </w:t>
      </w:r>
      <w:proofErr w:type="spellStart"/>
      <w:r w:rsidRPr="00D76C70">
        <w:rPr>
          <w:rFonts w:cstheme="minorHAnsi"/>
          <w:b/>
          <w:bCs/>
          <w:color w:val="000000"/>
          <w:sz w:val="24"/>
          <w:szCs w:val="24"/>
        </w:rPr>
        <w:t>Linarejos</w:t>
      </w:r>
      <w:proofErr w:type="spellEnd"/>
      <w:r w:rsidRPr="00D76C70">
        <w:rPr>
          <w:rFonts w:cstheme="minorHAnsi"/>
          <w:b/>
          <w:bCs/>
          <w:color w:val="000000"/>
          <w:sz w:val="24"/>
          <w:szCs w:val="24"/>
        </w:rPr>
        <w:t xml:space="preserve"> Moreno e Irma Álvarez-</w:t>
      </w:r>
      <w:proofErr w:type="spellStart"/>
      <w:r w:rsidRPr="00D76C70">
        <w:rPr>
          <w:rFonts w:cstheme="minorHAnsi"/>
          <w:b/>
          <w:bCs/>
          <w:color w:val="000000"/>
          <w:sz w:val="24"/>
          <w:szCs w:val="24"/>
        </w:rPr>
        <w:t>Laviada</w:t>
      </w:r>
      <w:proofErr w:type="spellEnd"/>
      <w:r w:rsidRPr="00D76C70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="00556728" w:rsidRPr="00D76C70">
        <w:rPr>
          <w:rFonts w:cstheme="minorHAnsi"/>
          <w:b/>
          <w:bCs/>
          <w:color w:val="000000"/>
          <w:sz w:val="24"/>
          <w:szCs w:val="24"/>
        </w:rPr>
        <w:t xml:space="preserve">ambas </w:t>
      </w:r>
      <w:r w:rsidR="0011319D" w:rsidRPr="00D76C70">
        <w:rPr>
          <w:rFonts w:cstheme="minorHAnsi"/>
          <w:b/>
          <w:bCs/>
          <w:color w:val="000000"/>
          <w:sz w:val="24"/>
          <w:szCs w:val="24"/>
        </w:rPr>
        <w:t>galardonad</w:t>
      </w:r>
      <w:r w:rsidR="007A7846" w:rsidRPr="00D76C70">
        <w:rPr>
          <w:rFonts w:cstheme="minorHAnsi"/>
          <w:b/>
          <w:bCs/>
          <w:color w:val="000000"/>
          <w:sz w:val="24"/>
          <w:szCs w:val="24"/>
        </w:rPr>
        <w:t>a</w:t>
      </w:r>
      <w:r w:rsidR="0011319D" w:rsidRPr="00D76C70">
        <w:rPr>
          <w:rFonts w:cstheme="minorHAnsi"/>
          <w:b/>
          <w:bCs/>
          <w:color w:val="000000"/>
          <w:sz w:val="24"/>
          <w:szCs w:val="24"/>
        </w:rPr>
        <w:t>s con el Premio</w:t>
      </w:r>
      <w:r w:rsidRPr="00D76C70">
        <w:rPr>
          <w:rFonts w:cstheme="minorHAnsi"/>
          <w:b/>
          <w:bCs/>
          <w:color w:val="000000"/>
          <w:sz w:val="24"/>
          <w:szCs w:val="24"/>
        </w:rPr>
        <w:t xml:space="preserve"> Internacional</w:t>
      </w:r>
      <w:r w:rsidR="0011319D" w:rsidRPr="00D76C70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1319D" w:rsidRPr="00D76C70">
        <w:rPr>
          <w:rFonts w:cstheme="minorHAnsi"/>
          <w:b/>
          <w:bCs/>
          <w:color w:val="000000"/>
          <w:sz w:val="24"/>
          <w:szCs w:val="24"/>
        </w:rPr>
        <w:t>Ankaria</w:t>
      </w:r>
      <w:proofErr w:type="spellEnd"/>
      <w:r w:rsidR="0011319D" w:rsidRPr="00D76C70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1319D" w:rsidRPr="00D76C70">
        <w:rPr>
          <w:rFonts w:cstheme="minorHAnsi"/>
          <w:b/>
          <w:bCs/>
          <w:color w:val="000000"/>
          <w:sz w:val="24"/>
          <w:szCs w:val="24"/>
        </w:rPr>
        <w:t>Photo</w:t>
      </w:r>
      <w:proofErr w:type="spellEnd"/>
      <w:r w:rsidR="007A7846" w:rsidRPr="00D76C70">
        <w:rPr>
          <w:rFonts w:cstheme="minorHAnsi"/>
          <w:b/>
          <w:bCs/>
          <w:color w:val="000000"/>
          <w:sz w:val="24"/>
          <w:szCs w:val="24"/>
        </w:rPr>
        <w:t xml:space="preserve"> 2022</w:t>
      </w:r>
      <w:r w:rsidRPr="00D76C70">
        <w:rPr>
          <w:rFonts w:cstheme="minorHAnsi"/>
          <w:b/>
          <w:bCs/>
          <w:color w:val="000000"/>
          <w:sz w:val="24"/>
          <w:szCs w:val="24"/>
        </w:rPr>
        <w:t>.</w:t>
      </w:r>
    </w:p>
    <w:p w14:paraId="0B90CDE3" w14:textId="51ED40E4" w:rsidR="0011319D" w:rsidRPr="00D76C70" w:rsidRDefault="0011319D" w:rsidP="00D76C70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76C70">
        <w:rPr>
          <w:rFonts w:cstheme="minorHAnsi"/>
          <w:b/>
          <w:bCs/>
          <w:color w:val="000000"/>
          <w:sz w:val="24"/>
          <w:szCs w:val="24"/>
        </w:rPr>
        <w:t>La exposición</w:t>
      </w:r>
      <w:r w:rsidR="00F62FC4" w:rsidRPr="00D76C70">
        <w:rPr>
          <w:rFonts w:cstheme="minorHAnsi"/>
          <w:b/>
          <w:bCs/>
          <w:color w:val="000000"/>
          <w:sz w:val="24"/>
          <w:szCs w:val="24"/>
        </w:rPr>
        <w:t xml:space="preserve"> permanecerá </w:t>
      </w:r>
      <w:r w:rsidRPr="00D76C70">
        <w:rPr>
          <w:rFonts w:cstheme="minorHAnsi"/>
          <w:b/>
          <w:bCs/>
          <w:color w:val="000000"/>
          <w:sz w:val="24"/>
          <w:szCs w:val="24"/>
        </w:rPr>
        <w:t xml:space="preserve">abierta </w:t>
      </w:r>
      <w:r w:rsidR="00F62FC4" w:rsidRPr="00D76C70">
        <w:rPr>
          <w:rFonts w:cstheme="minorHAnsi"/>
          <w:b/>
          <w:bCs/>
          <w:color w:val="000000"/>
          <w:sz w:val="24"/>
          <w:szCs w:val="24"/>
        </w:rPr>
        <w:t xml:space="preserve">desde el sábado 17 de </w:t>
      </w:r>
      <w:r w:rsidR="00556728" w:rsidRPr="00D76C70">
        <w:rPr>
          <w:rFonts w:cstheme="minorHAnsi"/>
          <w:b/>
          <w:bCs/>
          <w:color w:val="000000"/>
          <w:sz w:val="24"/>
          <w:szCs w:val="24"/>
        </w:rPr>
        <w:t>septiembre</w:t>
      </w:r>
      <w:r w:rsidR="00F62FC4" w:rsidRPr="00D76C70">
        <w:rPr>
          <w:rFonts w:cstheme="minorHAnsi"/>
          <w:b/>
          <w:bCs/>
          <w:color w:val="000000"/>
          <w:sz w:val="24"/>
          <w:szCs w:val="24"/>
        </w:rPr>
        <w:t xml:space="preserve"> hasta</w:t>
      </w:r>
      <w:r w:rsidR="007A7846" w:rsidRPr="00D76C70">
        <w:rPr>
          <w:rFonts w:cstheme="minorHAnsi"/>
          <w:b/>
          <w:bCs/>
          <w:color w:val="000000"/>
          <w:sz w:val="24"/>
          <w:szCs w:val="24"/>
        </w:rPr>
        <w:t xml:space="preserve"> el 30</w:t>
      </w:r>
      <w:r w:rsidRPr="00D76C70">
        <w:rPr>
          <w:rFonts w:cstheme="minorHAnsi"/>
          <w:b/>
          <w:bCs/>
          <w:color w:val="000000"/>
          <w:sz w:val="24"/>
          <w:szCs w:val="24"/>
        </w:rPr>
        <w:t xml:space="preserve"> de </w:t>
      </w:r>
      <w:r w:rsidR="00F62FC4" w:rsidRPr="00D76C70">
        <w:rPr>
          <w:rFonts w:cstheme="minorHAnsi"/>
          <w:b/>
          <w:bCs/>
          <w:color w:val="000000"/>
          <w:sz w:val="24"/>
          <w:szCs w:val="24"/>
        </w:rPr>
        <w:t xml:space="preserve">octubre. </w:t>
      </w:r>
    </w:p>
    <w:p w14:paraId="385BCC67" w14:textId="44EF3ECA" w:rsidR="00CB29B0" w:rsidRPr="00D76C70" w:rsidRDefault="0011319D" w:rsidP="001811BF">
      <w:pPr>
        <w:pStyle w:val="CM8"/>
        <w:spacing w:after="167" w:line="240" w:lineRule="atLeast"/>
        <w:jc w:val="both"/>
        <w:rPr>
          <w:rFonts w:asciiTheme="minorHAnsi" w:hAnsiTheme="minorHAnsi" w:cstheme="minorHAnsi"/>
        </w:rPr>
      </w:pPr>
      <w:r w:rsidRPr="00D76C70">
        <w:rPr>
          <w:rFonts w:asciiTheme="minorHAnsi" w:hAnsiTheme="minorHAnsi" w:cstheme="minorHAnsi"/>
          <w:b/>
          <w:bCs/>
        </w:rPr>
        <w:t xml:space="preserve">Córdoba, </w:t>
      </w:r>
      <w:r w:rsidR="00D76C70">
        <w:rPr>
          <w:rFonts w:asciiTheme="minorHAnsi" w:hAnsiTheme="minorHAnsi" w:cstheme="minorHAnsi"/>
          <w:b/>
          <w:bCs/>
        </w:rPr>
        <w:t xml:space="preserve">16 </w:t>
      </w:r>
      <w:r w:rsidRPr="00D76C70">
        <w:rPr>
          <w:rFonts w:asciiTheme="minorHAnsi" w:hAnsiTheme="minorHAnsi" w:cstheme="minorHAnsi"/>
          <w:b/>
          <w:bCs/>
        </w:rPr>
        <w:t xml:space="preserve">de </w:t>
      </w:r>
      <w:proofErr w:type="gramStart"/>
      <w:r w:rsidRPr="00D76C70">
        <w:rPr>
          <w:rFonts w:asciiTheme="minorHAnsi" w:hAnsiTheme="minorHAnsi" w:cstheme="minorHAnsi"/>
          <w:b/>
          <w:bCs/>
        </w:rPr>
        <w:t>septiembre.-</w:t>
      </w:r>
      <w:proofErr w:type="gramEnd"/>
      <w:r w:rsidRPr="00D76C70">
        <w:rPr>
          <w:rFonts w:asciiTheme="minorHAnsi" w:hAnsiTheme="minorHAnsi" w:cstheme="minorHAnsi"/>
        </w:rPr>
        <w:t xml:space="preserve"> </w:t>
      </w:r>
      <w:r w:rsidR="000B3B97" w:rsidRPr="00D76C70">
        <w:rPr>
          <w:rFonts w:asciiTheme="minorHAnsi" w:hAnsiTheme="minorHAnsi" w:cstheme="minorHAnsi"/>
        </w:rPr>
        <w:t>La Fundación Ankaria organiza en el</w:t>
      </w:r>
      <w:r w:rsidR="001811BF" w:rsidRPr="00D76C70">
        <w:rPr>
          <w:rFonts w:asciiTheme="minorHAnsi" w:hAnsiTheme="minorHAnsi" w:cstheme="minorHAnsi"/>
        </w:rPr>
        <w:t xml:space="preserve"> </w:t>
      </w:r>
      <w:r w:rsidR="001811BF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 xml:space="preserve">Centro de Arte Pepe </w:t>
      </w:r>
      <w:proofErr w:type="spellStart"/>
      <w:r w:rsidR="001811BF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Espaliú</w:t>
      </w:r>
      <w:proofErr w:type="spellEnd"/>
      <w:r w:rsidR="007A7846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 xml:space="preserve"> de</w:t>
      </w:r>
      <w:r w:rsidR="001811BF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 xml:space="preserve"> Córdoba la exposición </w:t>
      </w:r>
      <w:r w:rsidR="007A7846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‘</w:t>
      </w:r>
      <w:proofErr w:type="spellStart"/>
      <w:r w:rsidR="007A7846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Inside-Route</w:t>
      </w:r>
      <w:proofErr w:type="spellEnd"/>
      <w:r w:rsidR="007A7846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’</w:t>
      </w:r>
      <w:r w:rsidR="001811BF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 xml:space="preserve">, que reúne los proyectos </w:t>
      </w:r>
      <w:r w:rsidR="007A7846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 xml:space="preserve">de investigación en torno a la imagen </w:t>
      </w:r>
      <w:r w:rsidR="001811BF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de l</w:t>
      </w:r>
      <w:r w:rsidR="007A7846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a</w:t>
      </w:r>
      <w:r w:rsidR="001811BF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s</w:t>
      </w:r>
      <w:r w:rsidR="005A51B3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 xml:space="preserve"> </w:t>
      </w:r>
      <w:r w:rsidR="001811BF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artistas</w:t>
      </w:r>
      <w:r w:rsidR="005A51B3" w:rsidRPr="00D76C70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 xml:space="preserve"> </w:t>
      </w:r>
      <w:proofErr w:type="spellStart"/>
      <w:r w:rsidR="001811BF" w:rsidRPr="00D76C70">
        <w:rPr>
          <w:rFonts w:asciiTheme="minorHAnsi" w:hAnsiTheme="minorHAnsi" w:cstheme="minorHAnsi"/>
        </w:rPr>
        <w:t>Linarejos</w:t>
      </w:r>
      <w:proofErr w:type="spellEnd"/>
      <w:r w:rsidR="001811BF" w:rsidRPr="00D76C70">
        <w:rPr>
          <w:rFonts w:asciiTheme="minorHAnsi" w:hAnsiTheme="minorHAnsi" w:cstheme="minorHAnsi"/>
        </w:rPr>
        <w:t xml:space="preserve"> Moreno (Madrid, 1974) e Irma Álvarez-</w:t>
      </w:r>
      <w:proofErr w:type="spellStart"/>
      <w:r w:rsidR="001811BF" w:rsidRPr="00D76C70">
        <w:rPr>
          <w:rFonts w:asciiTheme="minorHAnsi" w:hAnsiTheme="minorHAnsi" w:cstheme="minorHAnsi"/>
        </w:rPr>
        <w:t>Laviada</w:t>
      </w:r>
      <w:proofErr w:type="spellEnd"/>
      <w:r w:rsidR="001811BF" w:rsidRPr="00D76C70">
        <w:rPr>
          <w:rFonts w:asciiTheme="minorHAnsi" w:hAnsiTheme="minorHAnsi" w:cstheme="minorHAnsi"/>
        </w:rPr>
        <w:t xml:space="preserve"> (Gijón, 1978) recientemente </w:t>
      </w:r>
      <w:r w:rsidR="007A7846" w:rsidRPr="00D76C70">
        <w:rPr>
          <w:rFonts w:asciiTheme="minorHAnsi" w:hAnsiTheme="minorHAnsi" w:cstheme="minorHAnsi"/>
        </w:rPr>
        <w:t>galardonadas</w:t>
      </w:r>
      <w:r w:rsidR="001811BF" w:rsidRPr="00D76C70">
        <w:rPr>
          <w:rFonts w:asciiTheme="minorHAnsi" w:hAnsiTheme="minorHAnsi" w:cstheme="minorHAnsi"/>
        </w:rPr>
        <w:t xml:space="preserve"> con el primer y segundo premio, respectivamente, del </w:t>
      </w:r>
      <w:proofErr w:type="spellStart"/>
      <w:r w:rsidR="001811BF" w:rsidRPr="00D76C70">
        <w:rPr>
          <w:rFonts w:asciiTheme="minorHAnsi" w:hAnsiTheme="minorHAnsi" w:cstheme="minorHAnsi"/>
        </w:rPr>
        <w:t>Ankaria</w:t>
      </w:r>
      <w:proofErr w:type="spellEnd"/>
      <w:r w:rsidR="001811BF" w:rsidRPr="00D76C70">
        <w:rPr>
          <w:rFonts w:asciiTheme="minorHAnsi" w:hAnsiTheme="minorHAnsi" w:cstheme="minorHAnsi"/>
        </w:rPr>
        <w:t xml:space="preserve"> </w:t>
      </w:r>
      <w:proofErr w:type="spellStart"/>
      <w:r w:rsidR="001811BF" w:rsidRPr="00D76C70">
        <w:rPr>
          <w:rFonts w:asciiTheme="minorHAnsi" w:hAnsiTheme="minorHAnsi" w:cstheme="minorHAnsi"/>
        </w:rPr>
        <w:t>Photo</w:t>
      </w:r>
      <w:proofErr w:type="spellEnd"/>
      <w:r w:rsidR="007A7846" w:rsidRPr="00D76C70">
        <w:rPr>
          <w:rFonts w:asciiTheme="minorHAnsi" w:hAnsiTheme="minorHAnsi" w:cstheme="minorHAnsi"/>
        </w:rPr>
        <w:t xml:space="preserve"> </w:t>
      </w:r>
      <w:r w:rsidR="007A7846" w:rsidRPr="00D76C70">
        <w:rPr>
          <w:rFonts w:asciiTheme="minorHAnsi" w:hAnsiTheme="minorHAnsi" w:cstheme="minorHAnsi"/>
          <w:i/>
          <w:iCs/>
        </w:rPr>
        <w:t xml:space="preserve">Internacional </w:t>
      </w:r>
      <w:proofErr w:type="spellStart"/>
      <w:r w:rsidR="007A7846" w:rsidRPr="00D76C70">
        <w:rPr>
          <w:rFonts w:asciiTheme="minorHAnsi" w:hAnsiTheme="minorHAnsi" w:cstheme="minorHAnsi"/>
          <w:i/>
          <w:iCs/>
        </w:rPr>
        <w:t>Award</w:t>
      </w:r>
      <w:proofErr w:type="spellEnd"/>
      <w:r w:rsidR="001811BF" w:rsidRPr="00D76C70">
        <w:rPr>
          <w:rFonts w:asciiTheme="minorHAnsi" w:hAnsiTheme="minorHAnsi" w:cstheme="minorHAnsi"/>
        </w:rPr>
        <w:t xml:space="preserve">. </w:t>
      </w:r>
    </w:p>
    <w:p w14:paraId="0FAA2D19" w14:textId="0823222A" w:rsidR="001811BF" w:rsidRPr="00D76C70" w:rsidRDefault="001811BF" w:rsidP="001811BF">
      <w:pPr>
        <w:pStyle w:val="CM8"/>
        <w:spacing w:after="167" w:line="240" w:lineRule="atLeast"/>
        <w:jc w:val="both"/>
        <w:rPr>
          <w:rFonts w:asciiTheme="minorHAnsi" w:hAnsiTheme="minorHAnsi" w:cstheme="minorHAnsi"/>
        </w:rPr>
      </w:pPr>
      <w:r w:rsidRPr="00D76C70">
        <w:rPr>
          <w:rFonts w:asciiTheme="minorHAnsi" w:hAnsiTheme="minorHAnsi" w:cstheme="minorHAnsi"/>
        </w:rPr>
        <w:t>La muestra</w:t>
      </w:r>
      <w:r w:rsidR="00CB29B0" w:rsidRPr="00D76C70">
        <w:rPr>
          <w:rFonts w:asciiTheme="minorHAnsi" w:hAnsiTheme="minorHAnsi" w:cstheme="minorHAnsi"/>
        </w:rPr>
        <w:t xml:space="preserve">, enmarcada en el Festival </w:t>
      </w:r>
      <w:proofErr w:type="spellStart"/>
      <w:r w:rsidR="00CB29B0" w:rsidRPr="00D76C70">
        <w:rPr>
          <w:rFonts w:asciiTheme="minorHAnsi" w:hAnsiTheme="minorHAnsi" w:cstheme="minorHAnsi"/>
        </w:rPr>
        <w:t>PHotoESPAÑA</w:t>
      </w:r>
      <w:proofErr w:type="spellEnd"/>
      <w:r w:rsidR="00CB29B0" w:rsidRPr="00D76C70">
        <w:rPr>
          <w:rFonts w:asciiTheme="minorHAnsi" w:hAnsiTheme="minorHAnsi" w:cstheme="minorHAnsi"/>
        </w:rPr>
        <w:t>,</w:t>
      </w:r>
      <w:r w:rsidR="00453BD9" w:rsidRPr="00D76C70">
        <w:rPr>
          <w:rFonts w:asciiTheme="minorHAnsi" w:hAnsiTheme="minorHAnsi" w:cstheme="minorHAnsi"/>
        </w:rPr>
        <w:t xml:space="preserve"> y</w:t>
      </w:r>
      <w:r w:rsidRPr="00D76C70">
        <w:rPr>
          <w:rFonts w:asciiTheme="minorHAnsi" w:hAnsiTheme="minorHAnsi" w:cstheme="minorHAnsi"/>
        </w:rPr>
        <w:t xml:space="preserve"> abierta desde el </w:t>
      </w:r>
      <w:r w:rsidR="00DA3428" w:rsidRPr="00D76C70">
        <w:rPr>
          <w:rFonts w:asciiTheme="minorHAnsi" w:hAnsiTheme="minorHAnsi" w:cstheme="minorHAnsi"/>
        </w:rPr>
        <w:t>viernes</w:t>
      </w:r>
      <w:r w:rsidR="00CB29B0" w:rsidRPr="00D76C70">
        <w:rPr>
          <w:rFonts w:asciiTheme="minorHAnsi" w:hAnsiTheme="minorHAnsi" w:cstheme="minorHAnsi"/>
        </w:rPr>
        <w:t xml:space="preserve"> 1</w:t>
      </w:r>
      <w:r w:rsidR="00DA3428" w:rsidRPr="00D76C70">
        <w:rPr>
          <w:rFonts w:asciiTheme="minorHAnsi" w:hAnsiTheme="minorHAnsi" w:cstheme="minorHAnsi"/>
        </w:rPr>
        <w:t>6</w:t>
      </w:r>
      <w:r w:rsidR="00CB29B0" w:rsidRPr="00D76C70">
        <w:rPr>
          <w:rFonts w:asciiTheme="minorHAnsi" w:hAnsiTheme="minorHAnsi" w:cstheme="minorHAnsi"/>
        </w:rPr>
        <w:t xml:space="preserve"> de septiembre hasta el </w:t>
      </w:r>
      <w:r w:rsidR="00DA3428" w:rsidRPr="00D76C70">
        <w:rPr>
          <w:rFonts w:asciiTheme="minorHAnsi" w:hAnsiTheme="minorHAnsi" w:cstheme="minorHAnsi"/>
        </w:rPr>
        <w:t>domingo</w:t>
      </w:r>
      <w:r w:rsidR="00CB29B0" w:rsidRPr="00D76C70">
        <w:rPr>
          <w:rFonts w:asciiTheme="minorHAnsi" w:hAnsiTheme="minorHAnsi" w:cstheme="minorHAnsi"/>
        </w:rPr>
        <w:t xml:space="preserve"> </w:t>
      </w:r>
      <w:r w:rsidR="007A7846" w:rsidRPr="00D76C70">
        <w:rPr>
          <w:rFonts w:asciiTheme="minorHAnsi" w:hAnsiTheme="minorHAnsi" w:cstheme="minorHAnsi"/>
        </w:rPr>
        <w:t>30</w:t>
      </w:r>
      <w:r w:rsidR="00CB29B0" w:rsidRPr="00D76C70">
        <w:rPr>
          <w:rFonts w:asciiTheme="minorHAnsi" w:hAnsiTheme="minorHAnsi" w:cstheme="minorHAnsi"/>
        </w:rPr>
        <w:t xml:space="preserve"> de octubre</w:t>
      </w:r>
      <w:r w:rsidR="00453BD9" w:rsidRPr="00D76C70">
        <w:rPr>
          <w:rFonts w:asciiTheme="minorHAnsi" w:hAnsiTheme="minorHAnsi" w:cstheme="minorHAnsi"/>
        </w:rPr>
        <w:t xml:space="preserve">, </w:t>
      </w:r>
      <w:r w:rsidR="007A7846" w:rsidRPr="00D76C70">
        <w:rPr>
          <w:rFonts w:asciiTheme="minorHAnsi" w:eastAsia="Times New Roman" w:hAnsiTheme="minorHAnsi" w:cstheme="minorHAnsi"/>
        </w:rPr>
        <w:t>pone en diálogo</w:t>
      </w:r>
      <w:r w:rsidR="00D76C70">
        <w:rPr>
          <w:rFonts w:asciiTheme="minorHAnsi" w:eastAsia="Times New Roman" w:hAnsiTheme="minorHAnsi" w:cstheme="minorHAnsi"/>
        </w:rPr>
        <w:t>,</w:t>
      </w:r>
      <w:r w:rsidR="007A7846" w:rsidRPr="00D76C70">
        <w:rPr>
          <w:rFonts w:asciiTheme="minorHAnsi" w:eastAsia="Times New Roman" w:hAnsiTheme="minorHAnsi" w:cstheme="minorHAnsi"/>
        </w:rPr>
        <w:t xml:space="preserve"> desde posiciones complementarias</w:t>
      </w:r>
      <w:r w:rsidR="00D76C70">
        <w:rPr>
          <w:rFonts w:asciiTheme="minorHAnsi" w:eastAsia="Times New Roman" w:hAnsiTheme="minorHAnsi" w:cstheme="minorHAnsi"/>
        </w:rPr>
        <w:t>,</w:t>
      </w:r>
      <w:r w:rsidR="007A7846" w:rsidRPr="00D76C70">
        <w:rPr>
          <w:rFonts w:asciiTheme="minorHAnsi" w:eastAsia="Times New Roman" w:hAnsiTheme="minorHAnsi" w:cstheme="minorHAnsi"/>
        </w:rPr>
        <w:t xml:space="preserve"> dos proyectos que nos permiten reflexionar en torno a nuevas vías expresivas para la fotografía del siglo XXI</w:t>
      </w:r>
      <w:r w:rsidR="00D76C70">
        <w:rPr>
          <w:rFonts w:asciiTheme="minorHAnsi" w:eastAsia="Times New Roman" w:hAnsiTheme="minorHAnsi" w:cstheme="minorHAnsi"/>
        </w:rPr>
        <w:t xml:space="preserve">. Ambos proyectos </w:t>
      </w:r>
      <w:r w:rsidR="007A7846" w:rsidRPr="00D76C70">
        <w:rPr>
          <w:rFonts w:asciiTheme="minorHAnsi" w:eastAsia="Times New Roman" w:hAnsiTheme="minorHAnsi" w:cstheme="minorHAnsi"/>
        </w:rPr>
        <w:t>se alej</w:t>
      </w:r>
      <w:r w:rsidR="003F59C0" w:rsidRPr="00D76C70">
        <w:rPr>
          <w:rFonts w:asciiTheme="minorHAnsi" w:eastAsia="Times New Roman" w:hAnsiTheme="minorHAnsi" w:cstheme="minorHAnsi"/>
        </w:rPr>
        <w:t>a</w:t>
      </w:r>
      <w:r w:rsidR="007A7846" w:rsidRPr="00D76C70">
        <w:rPr>
          <w:rFonts w:asciiTheme="minorHAnsi" w:eastAsia="Times New Roman" w:hAnsiTheme="minorHAnsi" w:cstheme="minorHAnsi"/>
        </w:rPr>
        <w:t xml:space="preserve">n del pasado documental de la imagen como instante y anticipan caminos diferentes a explorar en la época de Internet, los </w:t>
      </w:r>
      <w:r w:rsidR="007A7846" w:rsidRPr="00D76C70">
        <w:rPr>
          <w:rFonts w:asciiTheme="minorHAnsi" w:eastAsia="Times New Roman" w:hAnsiTheme="minorHAnsi" w:cstheme="minorHAnsi"/>
          <w:i/>
          <w:iCs/>
        </w:rPr>
        <w:t>smartphones</w:t>
      </w:r>
      <w:r w:rsidR="007A7846" w:rsidRPr="00D76C70">
        <w:rPr>
          <w:rFonts w:asciiTheme="minorHAnsi" w:eastAsia="Times New Roman" w:hAnsiTheme="minorHAnsi" w:cstheme="minorHAnsi"/>
        </w:rPr>
        <w:t xml:space="preserve"> y las redes sociales</w:t>
      </w:r>
      <w:r w:rsidR="00453BD9" w:rsidRPr="00D76C70">
        <w:rPr>
          <w:rFonts w:asciiTheme="minorHAnsi" w:hAnsiTheme="minorHAnsi" w:cstheme="minorHAnsi"/>
        </w:rPr>
        <w:t xml:space="preserve">. </w:t>
      </w:r>
    </w:p>
    <w:p w14:paraId="32C6A34E" w14:textId="683C8D93" w:rsidR="00A119B0" w:rsidRPr="00D76C70" w:rsidRDefault="005A51B3" w:rsidP="001F6C57">
      <w:pPr>
        <w:pStyle w:val="CM8"/>
        <w:spacing w:after="167" w:line="24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76C70">
        <w:rPr>
          <w:rFonts w:asciiTheme="minorHAnsi" w:eastAsia="Times New Roman" w:hAnsiTheme="minorHAnsi" w:cstheme="minorHAnsi"/>
          <w:lang w:eastAsia="es-ES_tradnl"/>
        </w:rPr>
        <w:t xml:space="preserve">De </w:t>
      </w:r>
      <w:proofErr w:type="spellStart"/>
      <w:r w:rsidR="001F6C57" w:rsidRPr="00D76C70">
        <w:rPr>
          <w:rFonts w:asciiTheme="minorHAnsi" w:eastAsia="Times New Roman" w:hAnsiTheme="minorHAnsi" w:cstheme="minorHAnsi"/>
          <w:lang w:eastAsia="es-ES_tradnl"/>
        </w:rPr>
        <w:t>Linarejos</w:t>
      </w:r>
      <w:proofErr w:type="spellEnd"/>
      <w:r w:rsidR="001F6C57" w:rsidRPr="00D76C70">
        <w:rPr>
          <w:rFonts w:asciiTheme="minorHAnsi" w:eastAsia="Times New Roman" w:hAnsiTheme="minorHAnsi" w:cstheme="minorHAnsi"/>
          <w:lang w:eastAsia="es-ES_tradnl"/>
        </w:rPr>
        <w:t xml:space="preserve"> Moreno</w:t>
      </w:r>
      <w:r w:rsidRPr="00D76C70">
        <w:rPr>
          <w:rFonts w:asciiTheme="minorHAnsi" w:eastAsia="Times New Roman" w:hAnsiTheme="minorHAnsi" w:cstheme="minorHAnsi"/>
          <w:lang w:eastAsia="es-ES_tradnl"/>
        </w:rPr>
        <w:t xml:space="preserve"> se </w:t>
      </w:r>
      <w:r w:rsidR="00E90913" w:rsidRPr="00D76C70">
        <w:rPr>
          <w:rFonts w:asciiTheme="minorHAnsi" w:eastAsia="Times New Roman" w:hAnsiTheme="minorHAnsi" w:cstheme="minorHAnsi"/>
          <w:lang w:eastAsia="es-ES_tradnl"/>
        </w:rPr>
        <w:t>exhiben</w:t>
      </w:r>
      <w:r w:rsidRPr="00D76C70">
        <w:rPr>
          <w:rFonts w:asciiTheme="minorHAnsi" w:eastAsia="Times New Roman" w:hAnsiTheme="minorHAnsi" w:cstheme="minorHAnsi"/>
          <w:lang w:eastAsia="es-ES_tradnl"/>
        </w:rPr>
        <w:t xml:space="preserve"> </w:t>
      </w:r>
      <w:r w:rsidR="007A7846" w:rsidRPr="00D76C70">
        <w:rPr>
          <w:rFonts w:asciiTheme="minorHAnsi" w:eastAsia="Times New Roman" w:hAnsiTheme="minorHAnsi" w:cstheme="minorHAnsi"/>
          <w:lang w:eastAsia="es-ES_tradnl"/>
        </w:rPr>
        <w:t>cuatro</w:t>
      </w:r>
      <w:r w:rsidRPr="00D76C70">
        <w:rPr>
          <w:rFonts w:asciiTheme="minorHAnsi" w:eastAsia="Times New Roman" w:hAnsiTheme="minorHAnsi" w:cstheme="minorHAnsi"/>
          <w:lang w:eastAsia="es-ES_tradnl"/>
        </w:rPr>
        <w:t xml:space="preserve"> piezas completamente inéditas pertenecientes al proyecto</w:t>
      </w:r>
      <w:r w:rsidR="00A119B0" w:rsidRPr="00D76C70">
        <w:rPr>
          <w:rFonts w:asciiTheme="minorHAnsi" w:eastAsia="Times New Roman" w:hAnsiTheme="minorHAnsi" w:cstheme="minorHAnsi"/>
          <w:lang w:eastAsia="es-ES_tradnl"/>
        </w:rPr>
        <w:t xml:space="preserve"> </w:t>
      </w:r>
      <w:r w:rsidR="00A119B0" w:rsidRPr="00D76C70">
        <w:rPr>
          <w:rFonts w:asciiTheme="minorHAnsi" w:eastAsia="Times New Roman" w:hAnsiTheme="minorHAnsi" w:cstheme="minorHAnsi"/>
          <w:i/>
          <w:iCs/>
          <w:lang w:eastAsia="es-ES_tradnl"/>
        </w:rPr>
        <w:t xml:space="preserve">'On the </w:t>
      </w:r>
      <w:proofErr w:type="spellStart"/>
      <w:r w:rsidR="00A119B0" w:rsidRPr="00D76C70">
        <w:rPr>
          <w:rFonts w:asciiTheme="minorHAnsi" w:eastAsia="Times New Roman" w:hAnsiTheme="minorHAnsi" w:cstheme="minorHAnsi"/>
          <w:i/>
          <w:iCs/>
          <w:lang w:eastAsia="es-ES_tradnl"/>
        </w:rPr>
        <w:t>geography</w:t>
      </w:r>
      <w:proofErr w:type="spellEnd"/>
      <w:r w:rsidR="00A119B0" w:rsidRPr="00D76C70">
        <w:rPr>
          <w:rFonts w:asciiTheme="minorHAnsi" w:eastAsia="Times New Roman" w:hAnsiTheme="minorHAnsi" w:cstheme="minorHAnsi"/>
          <w:i/>
          <w:iCs/>
          <w:lang w:eastAsia="es-ES_tradnl"/>
        </w:rPr>
        <w:t xml:space="preserve"> </w:t>
      </w:r>
      <w:proofErr w:type="spellStart"/>
      <w:r w:rsidR="00A119B0" w:rsidRPr="00D76C70">
        <w:rPr>
          <w:rFonts w:asciiTheme="minorHAnsi" w:eastAsia="Times New Roman" w:hAnsiTheme="minorHAnsi" w:cstheme="minorHAnsi"/>
          <w:i/>
          <w:iCs/>
          <w:lang w:eastAsia="es-ES_tradnl"/>
        </w:rPr>
        <w:t>of</w:t>
      </w:r>
      <w:proofErr w:type="spellEnd"/>
      <w:r w:rsidR="00A119B0" w:rsidRPr="00D76C70">
        <w:rPr>
          <w:rFonts w:asciiTheme="minorHAnsi" w:eastAsia="Times New Roman" w:hAnsiTheme="minorHAnsi" w:cstheme="minorHAnsi"/>
          <w:i/>
          <w:iCs/>
          <w:lang w:eastAsia="es-ES_tradnl"/>
        </w:rPr>
        <w:t xml:space="preserve"> </w:t>
      </w:r>
      <w:proofErr w:type="spellStart"/>
      <w:r w:rsidR="00A119B0" w:rsidRPr="00D76C70">
        <w:rPr>
          <w:rFonts w:asciiTheme="minorHAnsi" w:eastAsia="Times New Roman" w:hAnsiTheme="minorHAnsi" w:cstheme="minorHAnsi"/>
          <w:i/>
          <w:iCs/>
          <w:lang w:eastAsia="es-ES_tradnl"/>
        </w:rPr>
        <w:t>green</w:t>
      </w:r>
      <w:proofErr w:type="spellEnd"/>
      <w:r w:rsidR="00A119B0" w:rsidRPr="00D76C70">
        <w:rPr>
          <w:rFonts w:asciiTheme="minorHAnsi" w:eastAsia="Times New Roman" w:hAnsiTheme="minorHAnsi" w:cstheme="minorHAnsi"/>
          <w:i/>
          <w:iCs/>
          <w:lang w:eastAsia="es-ES_tradnl"/>
        </w:rPr>
        <w:t>'</w:t>
      </w:r>
      <w:r w:rsidR="00A119B0" w:rsidRPr="00D76C70">
        <w:rPr>
          <w:rFonts w:asciiTheme="minorHAnsi" w:eastAsia="Times New Roman" w:hAnsiTheme="minorHAnsi" w:cstheme="minorHAnsi"/>
          <w:lang w:eastAsia="es-ES_tradnl"/>
        </w:rPr>
        <w:t xml:space="preserve">, ganador del Premio Internacional </w:t>
      </w:r>
      <w:proofErr w:type="spellStart"/>
      <w:r w:rsidR="00A119B0" w:rsidRPr="00D76C70">
        <w:rPr>
          <w:rFonts w:asciiTheme="minorHAnsi" w:eastAsia="Times New Roman" w:hAnsiTheme="minorHAnsi" w:cstheme="minorHAnsi"/>
          <w:lang w:eastAsia="es-ES_tradnl"/>
        </w:rPr>
        <w:t>Photo</w:t>
      </w:r>
      <w:proofErr w:type="spellEnd"/>
      <w:r w:rsidR="00A119B0" w:rsidRPr="00D76C70">
        <w:rPr>
          <w:rFonts w:asciiTheme="minorHAnsi" w:eastAsia="Times New Roman" w:hAnsiTheme="minorHAnsi" w:cstheme="minorHAnsi"/>
          <w:lang w:eastAsia="es-ES_tradnl"/>
        </w:rPr>
        <w:t xml:space="preserve"> </w:t>
      </w:r>
      <w:proofErr w:type="spellStart"/>
      <w:r w:rsidR="00A119B0" w:rsidRPr="00D76C70">
        <w:rPr>
          <w:rFonts w:asciiTheme="minorHAnsi" w:eastAsia="Times New Roman" w:hAnsiTheme="minorHAnsi" w:cstheme="minorHAnsi"/>
          <w:lang w:eastAsia="es-ES_tradnl"/>
        </w:rPr>
        <w:t>Ankaria</w:t>
      </w:r>
      <w:proofErr w:type="spellEnd"/>
      <w:r w:rsidR="00A119B0" w:rsidRPr="00D76C70">
        <w:rPr>
          <w:rFonts w:asciiTheme="minorHAnsi" w:eastAsia="Times New Roman" w:hAnsiTheme="minorHAnsi" w:cstheme="minorHAnsi"/>
          <w:lang w:eastAsia="es-ES_tradnl"/>
        </w:rPr>
        <w:t xml:space="preserve">, que combinan la imagen de una serie de espacios en extinción, como son los </w:t>
      </w:r>
      <w:r w:rsidR="00A119B0" w:rsidRPr="00D76C70">
        <w:rPr>
          <w:rFonts w:asciiTheme="minorHAnsi" w:hAnsiTheme="minorHAnsi" w:cstheme="minorHAnsi"/>
          <w:i/>
          <w:iCs/>
          <w:color w:val="000000" w:themeColor="text1"/>
        </w:rPr>
        <w:t>drive-in cinemas</w:t>
      </w:r>
      <w:r w:rsidR="00A119B0" w:rsidRPr="00D76C70">
        <w:rPr>
          <w:rFonts w:asciiTheme="minorHAnsi" w:hAnsiTheme="minorHAnsi" w:cstheme="minorHAnsi"/>
          <w:color w:val="000000" w:themeColor="text1"/>
        </w:rPr>
        <w:t xml:space="preserve"> del sureste de Estados Unidos, con los datos que documentan esos mismo</w:t>
      </w:r>
      <w:r w:rsidR="00486C4D" w:rsidRPr="00D76C70">
        <w:rPr>
          <w:rFonts w:asciiTheme="minorHAnsi" w:hAnsiTheme="minorHAnsi" w:cstheme="minorHAnsi"/>
          <w:color w:val="000000" w:themeColor="text1"/>
        </w:rPr>
        <w:t>s</w:t>
      </w:r>
      <w:r w:rsidR="00A119B0" w:rsidRPr="00D76C70">
        <w:rPr>
          <w:rFonts w:asciiTheme="minorHAnsi" w:hAnsiTheme="minorHAnsi" w:cstheme="minorHAnsi"/>
          <w:color w:val="000000" w:themeColor="text1"/>
        </w:rPr>
        <w:t xml:space="preserve"> territorios. </w:t>
      </w:r>
    </w:p>
    <w:p w14:paraId="26C077EF" w14:textId="68317D12" w:rsidR="00486C4D" w:rsidRPr="00A23828" w:rsidRDefault="00486C4D" w:rsidP="00CF5D4A">
      <w:pPr>
        <w:jc w:val="both"/>
        <w:rPr>
          <w:rFonts w:eastAsiaTheme="minorEastAsia" w:cstheme="minorHAnsi"/>
          <w:color w:val="000000" w:themeColor="text1"/>
          <w:sz w:val="24"/>
          <w:szCs w:val="24"/>
          <w:lang w:eastAsia="es-ES"/>
        </w:rPr>
      </w:pPr>
      <w:r w:rsidRPr="00A23828">
        <w:rPr>
          <w:rFonts w:eastAsiaTheme="minorEastAsia" w:cstheme="minorHAnsi"/>
          <w:color w:val="000000" w:themeColor="text1"/>
          <w:sz w:val="24"/>
          <w:szCs w:val="24"/>
          <w:lang w:eastAsia="es-ES"/>
        </w:rPr>
        <w:t xml:space="preserve">Para Sema </w:t>
      </w:r>
      <w:proofErr w:type="spellStart"/>
      <w:r w:rsidRPr="00A23828">
        <w:rPr>
          <w:rFonts w:eastAsiaTheme="minorEastAsia" w:cstheme="minorHAnsi"/>
          <w:color w:val="000000" w:themeColor="text1"/>
          <w:sz w:val="24"/>
          <w:szCs w:val="24"/>
          <w:lang w:eastAsia="es-ES"/>
        </w:rPr>
        <w:t>D´Acosta</w:t>
      </w:r>
      <w:proofErr w:type="spellEnd"/>
      <w:r w:rsidRPr="00A23828">
        <w:rPr>
          <w:rFonts w:eastAsiaTheme="minorEastAsia" w:cstheme="minorHAnsi"/>
          <w:color w:val="000000" w:themeColor="text1"/>
          <w:sz w:val="24"/>
          <w:szCs w:val="24"/>
          <w:lang w:eastAsia="es-ES"/>
        </w:rPr>
        <w:t xml:space="preserve">, comisario de la exposición, “lo que nos muestra </w:t>
      </w:r>
      <w:proofErr w:type="spellStart"/>
      <w:r w:rsidRPr="00A23828">
        <w:rPr>
          <w:rFonts w:eastAsiaTheme="minorEastAsia" w:cstheme="minorHAnsi"/>
          <w:color w:val="000000" w:themeColor="text1"/>
          <w:sz w:val="24"/>
          <w:szCs w:val="24"/>
          <w:lang w:eastAsia="es-ES"/>
        </w:rPr>
        <w:t>Linarejos</w:t>
      </w:r>
      <w:proofErr w:type="spellEnd"/>
      <w:r w:rsidRPr="00A23828">
        <w:rPr>
          <w:rFonts w:eastAsiaTheme="minorEastAsia" w:cstheme="minorHAnsi"/>
          <w:color w:val="000000" w:themeColor="text1"/>
          <w:sz w:val="24"/>
          <w:szCs w:val="24"/>
          <w:lang w:eastAsia="es-ES"/>
        </w:rPr>
        <w:t xml:space="preserve"> Moreno va mucho más allá de la simple toma fotográfica de una imagen. La combinación de fotografía y texto cuestiona en este caso el modo en el que se ha construido la mirada tradicional al paisaje y añade una lectura nueva que ahonda en la realidad humana e histórica de los lugares que ha investigado”. </w:t>
      </w:r>
    </w:p>
    <w:p w14:paraId="4C11B570" w14:textId="511F7A7A" w:rsidR="001F6C57" w:rsidRPr="00D76C70" w:rsidRDefault="001F6C57" w:rsidP="001F6C57">
      <w:pPr>
        <w:pStyle w:val="CM8"/>
        <w:spacing w:after="167" w:line="240" w:lineRule="atLeast"/>
        <w:jc w:val="both"/>
        <w:rPr>
          <w:rFonts w:asciiTheme="minorHAnsi" w:hAnsiTheme="minorHAnsi" w:cstheme="minorHAnsi"/>
        </w:rPr>
      </w:pPr>
      <w:proofErr w:type="spellStart"/>
      <w:r w:rsidRPr="00D76C70">
        <w:rPr>
          <w:rFonts w:asciiTheme="minorHAnsi" w:hAnsiTheme="minorHAnsi" w:cstheme="minorHAnsi"/>
          <w:color w:val="000000" w:themeColor="text1"/>
        </w:rPr>
        <w:t>Linarejos</w:t>
      </w:r>
      <w:proofErr w:type="spellEnd"/>
      <w:r w:rsidRPr="00D76C70">
        <w:rPr>
          <w:rFonts w:asciiTheme="minorHAnsi" w:hAnsiTheme="minorHAnsi" w:cstheme="minorHAnsi"/>
          <w:color w:val="000000" w:themeColor="text1"/>
        </w:rPr>
        <w:t xml:space="preserve"> Moreno</w:t>
      </w:r>
      <w:r w:rsidR="00CF5D4A" w:rsidRPr="00D76C70">
        <w:rPr>
          <w:rFonts w:asciiTheme="minorHAnsi" w:hAnsiTheme="minorHAnsi" w:cstheme="minorHAnsi"/>
          <w:color w:val="000000" w:themeColor="text1"/>
        </w:rPr>
        <w:t xml:space="preserve"> es </w:t>
      </w:r>
      <w:r w:rsidRPr="00D76C70">
        <w:rPr>
          <w:rFonts w:asciiTheme="minorHAnsi" w:hAnsiTheme="minorHAnsi" w:cstheme="minorHAnsi"/>
          <w:color w:val="000000" w:themeColor="text1"/>
        </w:rPr>
        <w:t xml:space="preserve">una de las autoras de mediana carrera </w:t>
      </w:r>
      <w:r w:rsidR="00CF5D4A" w:rsidRPr="00D76C70">
        <w:rPr>
          <w:rFonts w:asciiTheme="minorHAnsi" w:hAnsiTheme="minorHAnsi" w:cstheme="minorHAnsi"/>
          <w:color w:val="000000" w:themeColor="text1"/>
        </w:rPr>
        <w:t>con</w:t>
      </w:r>
      <w:r w:rsidRPr="00D76C70">
        <w:rPr>
          <w:rFonts w:asciiTheme="minorHAnsi" w:hAnsiTheme="minorHAnsi" w:cstheme="minorHAnsi"/>
          <w:color w:val="000000" w:themeColor="text1"/>
        </w:rPr>
        <w:t xml:space="preserve"> mayor proyección de nuestro país.</w:t>
      </w:r>
      <w:r w:rsidR="00CF5D4A" w:rsidRPr="00D76C70">
        <w:rPr>
          <w:rFonts w:asciiTheme="minorHAnsi" w:hAnsiTheme="minorHAnsi" w:cstheme="minorHAnsi"/>
          <w:color w:val="000000" w:themeColor="text1"/>
        </w:rPr>
        <w:t xml:space="preserve"> P</w:t>
      </w:r>
      <w:r w:rsidRPr="00D76C70">
        <w:rPr>
          <w:rFonts w:asciiTheme="minorHAnsi" w:hAnsiTheme="minorHAnsi" w:cstheme="minorHAnsi"/>
        </w:rPr>
        <w:t>rofesora asociada de Diseño y Bellas Artes en la Universidad Complutense de Madrid (UCM)</w:t>
      </w:r>
      <w:r w:rsidR="00CF5D4A" w:rsidRPr="00D76C70">
        <w:rPr>
          <w:rFonts w:asciiTheme="minorHAnsi" w:hAnsiTheme="minorHAnsi" w:cstheme="minorHAnsi"/>
        </w:rPr>
        <w:t xml:space="preserve">, </w:t>
      </w:r>
      <w:r w:rsidRPr="00D76C70">
        <w:rPr>
          <w:rFonts w:asciiTheme="minorHAnsi" w:hAnsiTheme="minorHAnsi" w:cstheme="minorHAnsi"/>
        </w:rPr>
        <w:t>ha</w:t>
      </w:r>
      <w:r w:rsidR="00CF5D4A" w:rsidRPr="00D76C70">
        <w:rPr>
          <w:rFonts w:asciiTheme="minorHAnsi" w:hAnsiTheme="minorHAnsi" w:cstheme="minorHAnsi"/>
        </w:rPr>
        <w:t xml:space="preserve"> impartido también clases como</w:t>
      </w:r>
      <w:r w:rsidRPr="00D76C70">
        <w:rPr>
          <w:rFonts w:asciiTheme="minorHAnsi" w:hAnsiTheme="minorHAnsi" w:cstheme="minorHAnsi"/>
        </w:rPr>
        <w:t xml:space="preserve"> invitada </w:t>
      </w:r>
      <w:r w:rsidR="00CF5D4A" w:rsidRPr="00D76C70">
        <w:rPr>
          <w:rFonts w:asciiTheme="minorHAnsi" w:hAnsiTheme="minorHAnsi" w:cstheme="minorHAnsi"/>
        </w:rPr>
        <w:t>en</w:t>
      </w:r>
      <w:r w:rsidRPr="00D76C70">
        <w:rPr>
          <w:rFonts w:asciiTheme="minorHAnsi" w:hAnsiTheme="minorHAnsi" w:cstheme="minorHAnsi"/>
        </w:rPr>
        <w:t xml:space="preserve"> la </w:t>
      </w:r>
      <w:proofErr w:type="spellStart"/>
      <w:r w:rsidRPr="00D76C70">
        <w:rPr>
          <w:rFonts w:asciiTheme="minorHAnsi" w:hAnsiTheme="minorHAnsi" w:cstheme="minorHAnsi"/>
        </w:rPr>
        <w:t>School</w:t>
      </w:r>
      <w:proofErr w:type="spellEnd"/>
      <w:r w:rsidRPr="00D76C70">
        <w:rPr>
          <w:rFonts w:asciiTheme="minorHAnsi" w:hAnsiTheme="minorHAnsi" w:cstheme="minorHAnsi"/>
        </w:rPr>
        <w:t xml:space="preserve"> </w:t>
      </w:r>
      <w:proofErr w:type="spellStart"/>
      <w:r w:rsidRPr="00D76C70">
        <w:rPr>
          <w:rFonts w:asciiTheme="minorHAnsi" w:hAnsiTheme="minorHAnsi" w:cstheme="minorHAnsi"/>
        </w:rPr>
        <w:t>of</w:t>
      </w:r>
      <w:proofErr w:type="spellEnd"/>
      <w:r w:rsidRPr="00D76C70">
        <w:rPr>
          <w:rFonts w:asciiTheme="minorHAnsi" w:hAnsiTheme="minorHAnsi" w:cstheme="minorHAnsi"/>
        </w:rPr>
        <w:t xml:space="preserve"> Art </w:t>
      </w:r>
      <w:r w:rsidR="00CF5D4A" w:rsidRPr="00D76C70">
        <w:rPr>
          <w:rFonts w:asciiTheme="minorHAnsi" w:hAnsiTheme="minorHAnsi" w:cstheme="minorHAnsi"/>
        </w:rPr>
        <w:t>de</w:t>
      </w:r>
      <w:r w:rsidRPr="00D76C70">
        <w:rPr>
          <w:rFonts w:asciiTheme="minorHAnsi" w:hAnsiTheme="minorHAnsi" w:cstheme="minorHAnsi"/>
        </w:rPr>
        <w:t xml:space="preserve"> la Facultad de Artes Liberales y Sociales</w:t>
      </w:r>
      <w:r w:rsidR="00CF5D4A" w:rsidRPr="00D76C70">
        <w:rPr>
          <w:rFonts w:asciiTheme="minorHAnsi" w:hAnsiTheme="minorHAnsi" w:cstheme="minorHAnsi"/>
        </w:rPr>
        <w:t xml:space="preserve"> de</w:t>
      </w:r>
      <w:r w:rsidRPr="00D76C70">
        <w:rPr>
          <w:rFonts w:asciiTheme="minorHAnsi" w:hAnsiTheme="minorHAnsi" w:cstheme="minorHAnsi"/>
        </w:rPr>
        <w:t xml:space="preserve"> la Universidad de Houston. </w:t>
      </w:r>
      <w:r w:rsidR="00CF5D4A" w:rsidRPr="00D76C70">
        <w:rPr>
          <w:rFonts w:asciiTheme="minorHAnsi" w:hAnsiTheme="minorHAnsi" w:cstheme="minorHAnsi"/>
        </w:rPr>
        <w:t>Previamente, c</w:t>
      </w:r>
      <w:r w:rsidRPr="00D76C70">
        <w:rPr>
          <w:rFonts w:asciiTheme="minorHAnsi" w:hAnsiTheme="minorHAnsi" w:cstheme="minorHAnsi"/>
        </w:rPr>
        <w:t xml:space="preserve">omo becaria </w:t>
      </w:r>
      <w:proofErr w:type="spellStart"/>
      <w:r w:rsidRPr="00D76C70">
        <w:rPr>
          <w:rFonts w:asciiTheme="minorHAnsi" w:hAnsiTheme="minorHAnsi" w:cstheme="minorHAnsi"/>
        </w:rPr>
        <w:t>Fulbright</w:t>
      </w:r>
      <w:proofErr w:type="spellEnd"/>
      <w:r w:rsidRPr="00D76C70">
        <w:rPr>
          <w:rFonts w:asciiTheme="minorHAnsi" w:hAnsiTheme="minorHAnsi" w:cstheme="minorHAnsi"/>
        </w:rPr>
        <w:t xml:space="preserve">, </w:t>
      </w:r>
      <w:r w:rsidR="00CF5D4A" w:rsidRPr="00D76C70">
        <w:rPr>
          <w:rFonts w:asciiTheme="minorHAnsi" w:hAnsiTheme="minorHAnsi" w:cstheme="minorHAnsi"/>
        </w:rPr>
        <w:t>fue invitada de</w:t>
      </w:r>
      <w:r w:rsidRPr="00D76C70">
        <w:rPr>
          <w:rFonts w:asciiTheme="minorHAnsi" w:hAnsiTheme="minorHAnsi" w:cstheme="minorHAnsi"/>
        </w:rPr>
        <w:t xml:space="preserve"> la Rice Universidad de</w:t>
      </w:r>
      <w:r w:rsidR="00CF5D4A" w:rsidRPr="00D76C70">
        <w:rPr>
          <w:rFonts w:asciiTheme="minorHAnsi" w:hAnsiTheme="minorHAnsi" w:cstheme="minorHAnsi"/>
        </w:rPr>
        <w:t xml:space="preserve"> esta misma ciudad</w:t>
      </w:r>
      <w:r w:rsidRPr="00D76C70">
        <w:rPr>
          <w:rFonts w:asciiTheme="minorHAnsi" w:hAnsiTheme="minorHAnsi" w:cstheme="minorHAnsi"/>
        </w:rPr>
        <w:t xml:space="preserve">. Su trabajo ha sido reconocido anteriormente con el Premio ABC de Pintura y Fotografía, el Premio Purificación García de Fotografía Contemporánea, la Beca de Creación Artística Iniciarte </w:t>
      </w:r>
      <w:r w:rsidRPr="00D76C70">
        <w:rPr>
          <w:rFonts w:asciiTheme="minorHAnsi" w:hAnsiTheme="minorHAnsi" w:cstheme="minorHAnsi"/>
        </w:rPr>
        <w:lastRenderedPageBreak/>
        <w:t>o la Beca Casa de Velázquez, del Ministerio de Educación e Investigación de Francia, entre otros.</w:t>
      </w:r>
    </w:p>
    <w:p w14:paraId="3FAA8A43" w14:textId="7BE588B4" w:rsidR="0020602E" w:rsidRPr="00D76C70" w:rsidRDefault="0020602E" w:rsidP="0020602E">
      <w:pPr>
        <w:rPr>
          <w:rFonts w:eastAsiaTheme="minorEastAsia" w:cstheme="minorHAnsi"/>
          <w:b/>
          <w:bCs/>
          <w:sz w:val="24"/>
          <w:szCs w:val="24"/>
          <w:lang w:eastAsia="es-ES"/>
        </w:rPr>
      </w:pPr>
      <w:r w:rsidRPr="00D76C70">
        <w:rPr>
          <w:rFonts w:eastAsiaTheme="minorEastAsia" w:cstheme="minorHAnsi"/>
          <w:b/>
          <w:bCs/>
          <w:sz w:val="24"/>
          <w:szCs w:val="24"/>
          <w:lang w:eastAsia="es-ES"/>
        </w:rPr>
        <w:t>Desvelando los componentes más íntimos de las obras de arte</w:t>
      </w:r>
    </w:p>
    <w:p w14:paraId="14A51A85" w14:textId="032A189F" w:rsidR="001F6C57" w:rsidRPr="00D76C70" w:rsidRDefault="00E90913" w:rsidP="001F6C57">
      <w:pPr>
        <w:pStyle w:val="CM8"/>
        <w:spacing w:after="167" w:line="240" w:lineRule="atLeast"/>
        <w:jc w:val="both"/>
        <w:rPr>
          <w:rFonts w:asciiTheme="minorHAnsi" w:hAnsiTheme="minorHAnsi" w:cstheme="minorHAnsi"/>
          <w:color w:val="000000"/>
        </w:rPr>
      </w:pPr>
      <w:r w:rsidRPr="00D76C70">
        <w:rPr>
          <w:rFonts w:asciiTheme="minorHAnsi" w:hAnsiTheme="minorHAnsi" w:cstheme="minorHAnsi"/>
        </w:rPr>
        <w:t xml:space="preserve">Del proyecto de </w:t>
      </w:r>
      <w:r w:rsidR="001F6C57" w:rsidRPr="00D76C70">
        <w:rPr>
          <w:rFonts w:asciiTheme="minorHAnsi" w:hAnsiTheme="minorHAnsi" w:cstheme="minorHAnsi"/>
        </w:rPr>
        <w:t>Irma Álvarez-</w:t>
      </w:r>
      <w:proofErr w:type="spellStart"/>
      <w:r w:rsidR="001F6C57" w:rsidRPr="00D76C70">
        <w:rPr>
          <w:rFonts w:asciiTheme="minorHAnsi" w:hAnsiTheme="minorHAnsi" w:cstheme="minorHAnsi"/>
        </w:rPr>
        <w:t>Laviada</w:t>
      </w:r>
      <w:proofErr w:type="spellEnd"/>
      <w:r w:rsidRPr="00D76C70">
        <w:rPr>
          <w:rFonts w:asciiTheme="minorHAnsi" w:hAnsiTheme="minorHAnsi" w:cstheme="minorHAnsi"/>
        </w:rPr>
        <w:t xml:space="preserve"> titulado</w:t>
      </w:r>
      <w:r w:rsidR="001F6C57" w:rsidRPr="00D76C70">
        <w:rPr>
          <w:rFonts w:asciiTheme="minorHAnsi" w:hAnsiTheme="minorHAnsi" w:cstheme="minorHAnsi"/>
        </w:rPr>
        <w:t xml:space="preserve"> “</w:t>
      </w:r>
      <w:proofErr w:type="spellStart"/>
      <w:r w:rsidR="001F6C57" w:rsidRPr="00D76C70">
        <w:rPr>
          <w:rFonts w:asciiTheme="minorHAnsi" w:hAnsiTheme="minorHAnsi" w:cstheme="minorHAnsi"/>
          <w:color w:val="000000"/>
        </w:rPr>
        <w:t>Myse</w:t>
      </w:r>
      <w:proofErr w:type="spellEnd"/>
      <w:r w:rsidR="001F6C57" w:rsidRPr="00D76C70">
        <w:rPr>
          <w:rFonts w:asciiTheme="minorHAnsi" w:hAnsiTheme="minorHAnsi" w:cstheme="minorHAnsi"/>
          <w:color w:val="000000"/>
        </w:rPr>
        <w:t xml:space="preserve"> en </w:t>
      </w:r>
      <w:proofErr w:type="spellStart"/>
      <w:r w:rsidR="001F6C57" w:rsidRPr="00D76C70">
        <w:rPr>
          <w:rFonts w:asciiTheme="minorHAnsi" w:hAnsiTheme="minorHAnsi" w:cstheme="minorHAnsi"/>
          <w:color w:val="000000"/>
        </w:rPr>
        <w:t>abyme</w:t>
      </w:r>
      <w:proofErr w:type="spellEnd"/>
      <w:r w:rsidR="001F6C57" w:rsidRPr="00D76C70">
        <w:rPr>
          <w:rFonts w:asciiTheme="minorHAnsi" w:hAnsiTheme="minorHAnsi" w:cstheme="minorHAnsi"/>
          <w:color w:val="000000"/>
        </w:rPr>
        <w:t>”,</w:t>
      </w:r>
      <w:r w:rsidR="005729A0" w:rsidRPr="00D76C70">
        <w:rPr>
          <w:rFonts w:asciiTheme="minorHAnsi" w:hAnsiTheme="minorHAnsi" w:cstheme="minorHAnsi"/>
          <w:color w:val="000000"/>
        </w:rPr>
        <w:t xml:space="preserve"> se presenta</w:t>
      </w:r>
      <w:r w:rsidR="00D5538C" w:rsidRPr="00D76C70">
        <w:rPr>
          <w:rFonts w:asciiTheme="minorHAnsi" w:hAnsiTheme="minorHAnsi" w:cstheme="minorHAnsi"/>
          <w:color w:val="000000"/>
        </w:rPr>
        <w:t xml:space="preserve">n </w:t>
      </w:r>
      <w:r w:rsidR="007A7846" w:rsidRPr="00D76C70">
        <w:rPr>
          <w:rFonts w:asciiTheme="minorHAnsi" w:hAnsiTheme="minorHAnsi" w:cstheme="minorHAnsi"/>
          <w:color w:val="000000"/>
        </w:rPr>
        <w:t>13 fotografías</w:t>
      </w:r>
      <w:r w:rsidR="001F6C57" w:rsidRPr="00D76C70">
        <w:rPr>
          <w:rFonts w:asciiTheme="minorHAnsi" w:hAnsiTheme="minorHAnsi" w:cstheme="minorHAnsi"/>
          <w:color w:val="000000"/>
        </w:rPr>
        <w:t xml:space="preserve"> realizada</w:t>
      </w:r>
      <w:r w:rsidR="00D5538C" w:rsidRPr="00D76C70">
        <w:rPr>
          <w:rFonts w:asciiTheme="minorHAnsi" w:hAnsiTheme="minorHAnsi" w:cstheme="minorHAnsi"/>
          <w:color w:val="000000"/>
        </w:rPr>
        <w:t>s</w:t>
      </w:r>
      <w:r w:rsidR="001F6C57" w:rsidRPr="00D76C70">
        <w:rPr>
          <w:rFonts w:asciiTheme="minorHAnsi" w:hAnsiTheme="minorHAnsi" w:cstheme="minorHAnsi"/>
          <w:color w:val="000000"/>
        </w:rPr>
        <w:t xml:space="preserve"> con la técnica de la microscopía, </w:t>
      </w:r>
      <w:r w:rsidR="005729A0" w:rsidRPr="00D76C70">
        <w:rPr>
          <w:rFonts w:asciiTheme="minorHAnsi" w:hAnsiTheme="minorHAnsi" w:cstheme="minorHAnsi"/>
          <w:color w:val="000000"/>
        </w:rPr>
        <w:t>u</w:t>
      </w:r>
      <w:r w:rsidR="001F6C57" w:rsidRPr="00D76C70">
        <w:rPr>
          <w:rFonts w:asciiTheme="minorHAnsi" w:hAnsiTheme="minorHAnsi" w:cstheme="minorHAnsi"/>
          <w:color w:val="000000"/>
        </w:rPr>
        <w:t>tiliza</w:t>
      </w:r>
      <w:r w:rsidR="005729A0" w:rsidRPr="00D76C70">
        <w:rPr>
          <w:rFonts w:asciiTheme="minorHAnsi" w:hAnsiTheme="minorHAnsi" w:cstheme="minorHAnsi"/>
          <w:color w:val="000000"/>
        </w:rPr>
        <w:t>da</w:t>
      </w:r>
      <w:r w:rsidR="001F6C57" w:rsidRPr="00D76C70">
        <w:rPr>
          <w:rFonts w:asciiTheme="minorHAnsi" w:hAnsiTheme="minorHAnsi" w:cstheme="minorHAnsi"/>
          <w:color w:val="000000"/>
        </w:rPr>
        <w:t xml:space="preserve"> en el estudio de diversas obras de arte</w:t>
      </w:r>
      <w:r w:rsidR="005729A0" w:rsidRPr="00D76C70">
        <w:rPr>
          <w:rFonts w:asciiTheme="minorHAnsi" w:hAnsiTheme="minorHAnsi" w:cstheme="minorHAnsi"/>
          <w:color w:val="000000"/>
        </w:rPr>
        <w:t xml:space="preserve"> con fines de restauración y conservación,</w:t>
      </w:r>
      <w:r w:rsidR="00A23828">
        <w:rPr>
          <w:rFonts w:asciiTheme="minorHAnsi" w:hAnsiTheme="minorHAnsi" w:cstheme="minorHAnsi"/>
          <w:color w:val="000000"/>
        </w:rPr>
        <w:t xml:space="preserve"> </w:t>
      </w:r>
      <w:r w:rsidR="005729A0" w:rsidRPr="00D76C70">
        <w:rPr>
          <w:rFonts w:asciiTheme="minorHAnsi" w:hAnsiTheme="minorHAnsi" w:cstheme="minorHAnsi"/>
          <w:color w:val="000000"/>
        </w:rPr>
        <w:t xml:space="preserve">que permite </w:t>
      </w:r>
      <w:r w:rsidR="001F6C57" w:rsidRPr="00D76C70">
        <w:rPr>
          <w:rFonts w:asciiTheme="minorHAnsi" w:hAnsiTheme="minorHAnsi" w:cstheme="minorHAnsi"/>
          <w:color w:val="000000"/>
        </w:rPr>
        <w:t>conocer sus componentes más íntimos</w:t>
      </w:r>
      <w:r w:rsidR="005729A0" w:rsidRPr="00D76C70">
        <w:rPr>
          <w:rFonts w:asciiTheme="minorHAnsi" w:hAnsiTheme="minorHAnsi" w:cstheme="minorHAnsi"/>
          <w:color w:val="000000"/>
        </w:rPr>
        <w:t xml:space="preserve">. </w:t>
      </w:r>
      <w:r w:rsidR="001F6C57" w:rsidRPr="00D76C70">
        <w:rPr>
          <w:rFonts w:asciiTheme="minorHAnsi" w:eastAsiaTheme="minorHAnsi" w:hAnsiTheme="minorHAnsi" w:cstheme="minorHAnsi"/>
          <w:color w:val="000000"/>
          <w:lang w:eastAsia="en-US"/>
        </w:rPr>
        <w:t xml:space="preserve">Su trabajo </w:t>
      </w:r>
      <w:r w:rsidR="001F6C57" w:rsidRPr="00D76C70">
        <w:rPr>
          <w:rFonts w:asciiTheme="minorHAnsi" w:hAnsiTheme="minorHAnsi" w:cstheme="minorHAnsi"/>
          <w:color w:val="000000"/>
        </w:rPr>
        <w:t xml:space="preserve">ha consistido en extraer muestras de diferentes obras pictóricas para posteriormente visualizarlas y fotografiarlas a través del microscopio. </w:t>
      </w:r>
    </w:p>
    <w:p w14:paraId="1CF70C27" w14:textId="0F15EA67" w:rsidR="001F6C57" w:rsidRPr="00D76C70" w:rsidRDefault="005729A0" w:rsidP="001F6C57">
      <w:pPr>
        <w:pStyle w:val="Pa1"/>
        <w:jc w:val="both"/>
        <w:rPr>
          <w:rFonts w:asciiTheme="minorHAnsi" w:hAnsiTheme="minorHAnsi" w:cstheme="minorHAnsi"/>
          <w:color w:val="000000"/>
        </w:rPr>
      </w:pPr>
      <w:r w:rsidRPr="00D76C70">
        <w:rPr>
          <w:rFonts w:asciiTheme="minorHAnsi" w:hAnsiTheme="minorHAnsi" w:cstheme="minorHAnsi"/>
          <w:color w:val="000000"/>
        </w:rPr>
        <w:t xml:space="preserve">En concreto, las </w:t>
      </w:r>
      <w:r w:rsidR="001F6C57" w:rsidRPr="00D76C70">
        <w:rPr>
          <w:rFonts w:asciiTheme="minorHAnsi" w:hAnsiTheme="minorHAnsi" w:cstheme="minorHAnsi"/>
          <w:color w:val="000000"/>
        </w:rPr>
        <w:t xml:space="preserve">obras pictóricas sobre las que ha trabajado Irma Álvarez </w:t>
      </w:r>
      <w:proofErr w:type="spellStart"/>
      <w:r w:rsidR="001F6C57" w:rsidRPr="00D76C70">
        <w:rPr>
          <w:rFonts w:asciiTheme="minorHAnsi" w:hAnsiTheme="minorHAnsi" w:cstheme="minorHAnsi"/>
          <w:color w:val="000000"/>
        </w:rPr>
        <w:t>Laviada</w:t>
      </w:r>
      <w:proofErr w:type="spellEnd"/>
      <w:r w:rsidR="001F6C57" w:rsidRPr="00D76C70">
        <w:rPr>
          <w:rFonts w:asciiTheme="minorHAnsi" w:hAnsiTheme="minorHAnsi" w:cstheme="minorHAnsi"/>
          <w:color w:val="000000"/>
        </w:rPr>
        <w:t xml:space="preserve"> son</w:t>
      </w:r>
      <w:r w:rsidRPr="00D76C70">
        <w:rPr>
          <w:rFonts w:asciiTheme="minorHAnsi" w:hAnsiTheme="minorHAnsi" w:cstheme="minorHAnsi"/>
          <w:color w:val="000000"/>
        </w:rPr>
        <w:t>:</w:t>
      </w:r>
      <w:r w:rsidR="001F6C57" w:rsidRPr="00D76C70">
        <w:rPr>
          <w:rFonts w:asciiTheme="minorHAnsi" w:hAnsiTheme="minorHAnsi" w:cstheme="minorHAnsi"/>
          <w:color w:val="000000"/>
        </w:rPr>
        <w:t xml:space="preserve"> “La Flagelación” (</w:t>
      </w:r>
      <w:proofErr w:type="gramStart"/>
      <w:r w:rsidR="001F6C57" w:rsidRPr="00D76C70">
        <w:rPr>
          <w:rFonts w:asciiTheme="minorHAnsi" w:hAnsiTheme="minorHAnsi" w:cstheme="minorHAnsi"/>
          <w:color w:val="000000"/>
        </w:rPr>
        <w:t>S.XVII</w:t>
      </w:r>
      <w:proofErr w:type="gramEnd"/>
      <w:r w:rsidR="001F6C57" w:rsidRPr="00D76C70">
        <w:rPr>
          <w:rFonts w:asciiTheme="minorHAnsi" w:hAnsiTheme="minorHAnsi" w:cstheme="minorHAnsi"/>
          <w:color w:val="000000"/>
        </w:rPr>
        <w:t xml:space="preserve">), atribuido a Juan Sánchez Cotán; “La Coronación de la Virgen” (S.XVII), de Antonio Lanchares; “Oración en el huerto” ( S. XVII), atribuido a Juan Sánchez Cotán, y “Calvario” (S.XVII), de  Antonio Lanchares. </w:t>
      </w:r>
    </w:p>
    <w:p w14:paraId="39404F04" w14:textId="77777777" w:rsidR="0011319D" w:rsidRPr="00D76C70" w:rsidRDefault="0011319D" w:rsidP="0011319D">
      <w:pPr>
        <w:spacing w:after="0"/>
        <w:jc w:val="both"/>
        <w:rPr>
          <w:rFonts w:eastAsia="Times New Roman" w:cstheme="minorHAnsi"/>
          <w:sz w:val="24"/>
          <w:szCs w:val="24"/>
          <w:lang w:eastAsia="es-ES_tradnl"/>
        </w:rPr>
      </w:pPr>
    </w:p>
    <w:p w14:paraId="558301A6" w14:textId="53DAB008" w:rsidR="005729A0" w:rsidRPr="00D76C70" w:rsidRDefault="006963EB" w:rsidP="003F59C0">
      <w:pPr>
        <w:pStyle w:val="Pa1"/>
        <w:jc w:val="both"/>
        <w:rPr>
          <w:rFonts w:asciiTheme="minorHAnsi" w:hAnsiTheme="minorHAnsi" w:cstheme="minorHAnsi"/>
          <w:color w:val="000000"/>
        </w:rPr>
      </w:pPr>
      <w:r w:rsidRPr="00D76C70">
        <w:rPr>
          <w:rFonts w:asciiTheme="minorHAnsi" w:hAnsiTheme="minorHAnsi" w:cstheme="minorHAnsi"/>
          <w:color w:val="000000"/>
        </w:rPr>
        <w:t>“Irma Álvarez-</w:t>
      </w:r>
      <w:proofErr w:type="spellStart"/>
      <w:r w:rsidRPr="00D76C70">
        <w:rPr>
          <w:rFonts w:asciiTheme="minorHAnsi" w:hAnsiTheme="minorHAnsi" w:cstheme="minorHAnsi"/>
          <w:color w:val="000000"/>
        </w:rPr>
        <w:t>Laviada</w:t>
      </w:r>
      <w:proofErr w:type="spellEnd"/>
      <w:r w:rsidR="00EB47C3" w:rsidRPr="00D76C70">
        <w:rPr>
          <w:rFonts w:asciiTheme="minorHAnsi" w:hAnsiTheme="minorHAnsi" w:cstheme="minorHAnsi"/>
          <w:color w:val="000000"/>
        </w:rPr>
        <w:t>, con su obra,</w:t>
      </w:r>
      <w:r w:rsidRPr="00D76C70">
        <w:rPr>
          <w:rFonts w:asciiTheme="minorHAnsi" w:hAnsiTheme="minorHAnsi" w:cstheme="minorHAnsi"/>
          <w:color w:val="000000"/>
        </w:rPr>
        <w:t xml:space="preserve"> </w:t>
      </w:r>
      <w:r w:rsidR="005729A0" w:rsidRPr="00D76C70">
        <w:rPr>
          <w:rFonts w:asciiTheme="minorHAnsi" w:hAnsiTheme="minorHAnsi" w:cstheme="minorHAnsi"/>
          <w:color w:val="000000"/>
        </w:rPr>
        <w:t>explora desde una posición estética aspectos ontológicos que trascienden el punto de vista habitual de una pintura y permiten desvelar matices nuevos poco o nada tenidos en cuenta previamente por otros creadores</w:t>
      </w:r>
      <w:r w:rsidRPr="00D76C70">
        <w:rPr>
          <w:rFonts w:asciiTheme="minorHAnsi" w:hAnsiTheme="minorHAnsi" w:cstheme="minorHAnsi"/>
          <w:color w:val="000000"/>
        </w:rPr>
        <w:t xml:space="preserve">”, explica Sema </w:t>
      </w:r>
      <w:proofErr w:type="spellStart"/>
      <w:r w:rsidRPr="00D76C70">
        <w:rPr>
          <w:rFonts w:asciiTheme="minorHAnsi" w:hAnsiTheme="minorHAnsi" w:cstheme="minorHAnsi"/>
          <w:color w:val="000000"/>
        </w:rPr>
        <w:t>D´Acosta</w:t>
      </w:r>
      <w:proofErr w:type="spellEnd"/>
      <w:r w:rsidRPr="00D76C70">
        <w:rPr>
          <w:rFonts w:asciiTheme="minorHAnsi" w:hAnsiTheme="minorHAnsi" w:cstheme="minorHAnsi"/>
          <w:color w:val="000000"/>
        </w:rPr>
        <w:t xml:space="preserve"> refiriéndose a la obra expuesta de la artista. </w:t>
      </w:r>
    </w:p>
    <w:p w14:paraId="5C95D465" w14:textId="77777777" w:rsidR="003F59C0" w:rsidRPr="00D76C70" w:rsidRDefault="003F59C0" w:rsidP="001F6C5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8D6C56A" w14:textId="22817C9A" w:rsidR="001F6C57" w:rsidRPr="00D76C70" w:rsidRDefault="001F6C57" w:rsidP="001F6C5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76C70">
        <w:rPr>
          <w:rFonts w:asciiTheme="minorHAnsi" w:hAnsiTheme="minorHAnsi" w:cstheme="minorHAnsi"/>
          <w:color w:val="auto"/>
        </w:rPr>
        <w:t>Irma Álvarez-</w:t>
      </w:r>
      <w:proofErr w:type="spellStart"/>
      <w:r w:rsidRPr="00D76C70">
        <w:rPr>
          <w:rFonts w:asciiTheme="minorHAnsi" w:hAnsiTheme="minorHAnsi" w:cstheme="minorHAnsi"/>
          <w:color w:val="auto"/>
        </w:rPr>
        <w:t>Laviada</w:t>
      </w:r>
      <w:proofErr w:type="spellEnd"/>
      <w:r w:rsidRPr="00D76C70">
        <w:rPr>
          <w:rFonts w:asciiTheme="minorHAnsi" w:hAnsiTheme="minorHAnsi" w:cstheme="minorHAnsi"/>
          <w:color w:val="auto"/>
        </w:rPr>
        <w:t xml:space="preserve"> acredita una dilatada carrera profesional, compuesta de numerosas exposiciones individuales y colectivas, así como de diversas residencias en importantes instituciones nacionales y extranjeras. Su obra está presente en colecciones como las del Ministerio de Cultura, la AECID, el Museo de Bellas Artes del Principado de Asturias, el Ayuntamiento de Madrid, la Fundación Antonio Gala o la Real Academia de España en Roma. </w:t>
      </w:r>
    </w:p>
    <w:p w14:paraId="1A0414BC" w14:textId="1A94E98C" w:rsidR="001F6C57" w:rsidRPr="00D76C70" w:rsidRDefault="001F6C57" w:rsidP="0011319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</w:p>
    <w:p w14:paraId="3AAE77C5" w14:textId="5378A437" w:rsidR="00D4169B" w:rsidRPr="00D76C70" w:rsidRDefault="006963EB" w:rsidP="00EB47C3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D76C70">
        <w:rPr>
          <w:rFonts w:asciiTheme="minorHAnsi" w:eastAsiaTheme="minorHAnsi" w:hAnsiTheme="minorHAnsi" w:cstheme="minorHAnsi"/>
          <w:lang w:eastAsia="en-US"/>
        </w:rPr>
        <w:t>La exposición</w:t>
      </w:r>
      <w:r w:rsidR="007A7846" w:rsidRPr="00D76C70">
        <w:rPr>
          <w:rFonts w:asciiTheme="minorHAnsi" w:eastAsiaTheme="minorHAnsi" w:hAnsiTheme="minorHAnsi" w:cstheme="minorHAnsi"/>
          <w:lang w:eastAsia="en-US"/>
        </w:rPr>
        <w:t xml:space="preserve"> ‘</w:t>
      </w:r>
      <w:proofErr w:type="spellStart"/>
      <w:r w:rsidR="007A7846" w:rsidRPr="00D76C70">
        <w:rPr>
          <w:rFonts w:asciiTheme="minorHAnsi" w:eastAsiaTheme="minorHAnsi" w:hAnsiTheme="minorHAnsi" w:cstheme="minorHAnsi"/>
          <w:lang w:eastAsia="en-US"/>
        </w:rPr>
        <w:t>Inside-Route</w:t>
      </w:r>
      <w:proofErr w:type="spellEnd"/>
      <w:r w:rsidR="007A7846" w:rsidRPr="00D76C70">
        <w:rPr>
          <w:rFonts w:asciiTheme="minorHAnsi" w:eastAsiaTheme="minorHAnsi" w:hAnsiTheme="minorHAnsi" w:cstheme="minorHAnsi"/>
          <w:lang w:eastAsia="en-US"/>
        </w:rPr>
        <w:t>’</w:t>
      </w:r>
      <w:r w:rsidRPr="00D76C70">
        <w:rPr>
          <w:rFonts w:asciiTheme="minorHAnsi" w:eastAsiaTheme="minorHAnsi" w:hAnsiTheme="minorHAnsi" w:cstheme="minorHAnsi"/>
          <w:lang w:eastAsia="en-US"/>
        </w:rPr>
        <w:t xml:space="preserve"> permanecerá durante un mes en el </w:t>
      </w:r>
      <w:r w:rsidR="00D4169B" w:rsidRPr="00D76C70">
        <w:rPr>
          <w:rFonts w:asciiTheme="minorHAnsi" w:eastAsiaTheme="minorHAnsi" w:hAnsiTheme="minorHAnsi" w:cstheme="minorHAnsi"/>
          <w:lang w:eastAsia="en-US"/>
        </w:rPr>
        <w:t xml:space="preserve">Centro de Arte Pepe </w:t>
      </w:r>
      <w:proofErr w:type="spellStart"/>
      <w:r w:rsidR="00D4169B" w:rsidRPr="00D76C70">
        <w:rPr>
          <w:rFonts w:asciiTheme="minorHAnsi" w:eastAsiaTheme="minorHAnsi" w:hAnsiTheme="minorHAnsi" w:cstheme="minorHAnsi"/>
          <w:lang w:eastAsia="en-US"/>
        </w:rPr>
        <w:t>Espaliú</w:t>
      </w:r>
      <w:proofErr w:type="spellEnd"/>
      <w:r w:rsidR="00D4169B" w:rsidRPr="00D76C70">
        <w:rPr>
          <w:rFonts w:asciiTheme="minorHAnsi" w:eastAsiaTheme="minorHAnsi" w:hAnsiTheme="minorHAnsi" w:cstheme="minorHAnsi"/>
          <w:lang w:eastAsia="en-US"/>
        </w:rPr>
        <w:t>,</w:t>
      </w:r>
      <w:r w:rsidR="00D4169B" w:rsidRPr="00D76C70">
        <w:rPr>
          <w:rFonts w:asciiTheme="minorHAnsi" w:hAnsiTheme="minorHAnsi" w:cstheme="minorHAnsi"/>
          <w:color w:val="333333"/>
        </w:rPr>
        <w:t xml:space="preserve"> </w:t>
      </w:r>
      <w:r w:rsidR="00D4169B" w:rsidRPr="00D76C70">
        <w:rPr>
          <w:rFonts w:asciiTheme="minorHAnsi" w:eastAsiaTheme="minorHAnsi" w:hAnsiTheme="minorHAnsi" w:cstheme="minorHAnsi"/>
          <w:lang w:eastAsia="en-US"/>
        </w:rPr>
        <w:t xml:space="preserve">situado en una casa-patio del siglo XVIII </w:t>
      </w:r>
      <w:r w:rsidRPr="00D76C70">
        <w:rPr>
          <w:rFonts w:asciiTheme="minorHAnsi" w:eastAsiaTheme="minorHAnsi" w:hAnsiTheme="minorHAnsi" w:cstheme="minorHAnsi"/>
          <w:lang w:eastAsia="en-US"/>
        </w:rPr>
        <w:t>localizada en el barrio cordobés de la judería,</w:t>
      </w:r>
      <w:r w:rsidRPr="00D76C70">
        <w:rPr>
          <w:rFonts w:asciiTheme="minorHAnsi" w:hAnsiTheme="minorHAnsi" w:cstheme="minorHAnsi"/>
          <w:color w:val="333333"/>
        </w:rPr>
        <w:t xml:space="preserve"> que alberga</w:t>
      </w:r>
      <w:r w:rsidR="00D4169B" w:rsidRPr="00D76C70">
        <w:rPr>
          <w:rFonts w:asciiTheme="minorHAnsi" w:hAnsiTheme="minorHAnsi" w:cstheme="minorHAnsi"/>
          <w:color w:val="333333"/>
        </w:rPr>
        <w:t xml:space="preserve"> una exposición permanente de casi 40 obras del creador </w:t>
      </w:r>
      <w:r w:rsidR="00EB47C3" w:rsidRPr="00D76C70">
        <w:rPr>
          <w:rFonts w:asciiTheme="minorHAnsi" w:hAnsiTheme="minorHAnsi" w:cstheme="minorHAnsi"/>
          <w:color w:val="333333"/>
        </w:rPr>
        <w:t xml:space="preserve">polifacético </w:t>
      </w:r>
      <w:r w:rsidRPr="00D76C70">
        <w:rPr>
          <w:rFonts w:asciiTheme="minorHAnsi" w:hAnsiTheme="minorHAnsi" w:cstheme="minorHAnsi"/>
          <w:color w:val="333333"/>
        </w:rPr>
        <w:t xml:space="preserve">Pepe </w:t>
      </w:r>
      <w:proofErr w:type="spellStart"/>
      <w:r w:rsidRPr="00D76C70">
        <w:rPr>
          <w:rFonts w:asciiTheme="minorHAnsi" w:hAnsiTheme="minorHAnsi" w:cstheme="minorHAnsi"/>
          <w:color w:val="333333"/>
        </w:rPr>
        <w:t>Espaliú</w:t>
      </w:r>
      <w:proofErr w:type="spellEnd"/>
      <w:r w:rsidRPr="00D76C70">
        <w:rPr>
          <w:rFonts w:asciiTheme="minorHAnsi" w:hAnsiTheme="minorHAnsi" w:cstheme="minorHAnsi"/>
          <w:color w:val="333333"/>
        </w:rPr>
        <w:t xml:space="preserve"> </w:t>
      </w:r>
      <w:r w:rsidR="00EB47C3" w:rsidRPr="00D76C70">
        <w:rPr>
          <w:rFonts w:asciiTheme="minorHAnsi" w:hAnsiTheme="minorHAnsi" w:cstheme="minorHAnsi"/>
          <w:color w:val="333333"/>
        </w:rPr>
        <w:t xml:space="preserve">(Córdoba, 1955-1993). </w:t>
      </w:r>
    </w:p>
    <w:p w14:paraId="51E2F94D" w14:textId="5640BDA7" w:rsidR="001F6C57" w:rsidRPr="00D76C70" w:rsidRDefault="001F6C57" w:rsidP="001F6C57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D76C70">
        <w:rPr>
          <w:rFonts w:cstheme="minorHAnsi"/>
          <w:b/>
          <w:bCs/>
          <w:sz w:val="24"/>
          <w:szCs w:val="24"/>
        </w:rPr>
        <w:t>Nuevas vías de expresión de la fotografía</w:t>
      </w:r>
    </w:p>
    <w:p w14:paraId="3859977D" w14:textId="452F385F" w:rsidR="001F6C57" w:rsidRPr="00D76C70" w:rsidRDefault="001F6C57" w:rsidP="001F6C57">
      <w:pPr>
        <w:jc w:val="both"/>
        <w:rPr>
          <w:rFonts w:cstheme="minorHAnsi"/>
          <w:sz w:val="24"/>
          <w:szCs w:val="24"/>
        </w:rPr>
      </w:pPr>
      <w:r w:rsidRPr="00D76C70">
        <w:rPr>
          <w:rFonts w:cstheme="minorHAnsi"/>
          <w:sz w:val="24"/>
          <w:szCs w:val="24"/>
        </w:rPr>
        <w:t xml:space="preserve">El premio Internacional </w:t>
      </w:r>
      <w:proofErr w:type="spellStart"/>
      <w:r w:rsidRPr="00D76C70">
        <w:rPr>
          <w:rFonts w:cstheme="minorHAnsi"/>
          <w:sz w:val="24"/>
          <w:szCs w:val="24"/>
        </w:rPr>
        <w:t>Ankaria</w:t>
      </w:r>
      <w:proofErr w:type="spellEnd"/>
      <w:r w:rsidRPr="00D76C70">
        <w:rPr>
          <w:rFonts w:cstheme="minorHAnsi"/>
          <w:sz w:val="24"/>
          <w:szCs w:val="24"/>
        </w:rPr>
        <w:t xml:space="preserve"> </w:t>
      </w:r>
      <w:proofErr w:type="spellStart"/>
      <w:r w:rsidRPr="00D76C70">
        <w:rPr>
          <w:rFonts w:cstheme="minorHAnsi"/>
          <w:sz w:val="24"/>
          <w:szCs w:val="24"/>
        </w:rPr>
        <w:t>Photo</w:t>
      </w:r>
      <w:proofErr w:type="spellEnd"/>
      <w:r w:rsidR="00EB47C3" w:rsidRPr="00D76C70">
        <w:rPr>
          <w:rFonts w:cstheme="minorHAnsi"/>
          <w:sz w:val="24"/>
          <w:szCs w:val="24"/>
        </w:rPr>
        <w:t>, del que proceden los proyectos que componen la muestra</w:t>
      </w:r>
      <w:r w:rsidR="00D5538C" w:rsidRPr="00D76C70">
        <w:rPr>
          <w:rFonts w:cstheme="minorHAnsi"/>
          <w:sz w:val="24"/>
          <w:szCs w:val="24"/>
        </w:rPr>
        <w:t xml:space="preserve"> que se exhibe en Córdoba</w:t>
      </w:r>
      <w:r w:rsidR="00EB47C3" w:rsidRPr="00D76C70">
        <w:rPr>
          <w:rFonts w:cstheme="minorHAnsi"/>
          <w:sz w:val="24"/>
          <w:szCs w:val="24"/>
        </w:rPr>
        <w:t xml:space="preserve">, </w:t>
      </w:r>
      <w:r w:rsidRPr="00D76C70">
        <w:rPr>
          <w:rFonts w:cstheme="minorHAnsi"/>
          <w:sz w:val="24"/>
          <w:szCs w:val="24"/>
        </w:rPr>
        <w:t xml:space="preserve">está concebido para explorar nuevas vías expresivas para el lenguaje fotográfico. En este sentido, valora aquellas propuestas que se alejan del pasado documental de la imagen como instante y anticipan nuevos caminos a considerar en la época de Internet, como los que abren los </w:t>
      </w:r>
      <w:r w:rsidRPr="00D76C70">
        <w:rPr>
          <w:rFonts w:cstheme="minorHAnsi"/>
          <w:i/>
          <w:sz w:val="24"/>
          <w:szCs w:val="24"/>
        </w:rPr>
        <w:t>smartphones</w:t>
      </w:r>
      <w:r w:rsidRPr="00D76C70">
        <w:rPr>
          <w:rFonts w:cstheme="minorHAnsi"/>
          <w:sz w:val="24"/>
          <w:szCs w:val="24"/>
        </w:rPr>
        <w:t xml:space="preserve"> y las redes sociales. </w:t>
      </w:r>
    </w:p>
    <w:p w14:paraId="1477D816" w14:textId="77777777" w:rsidR="001F6C57" w:rsidRPr="00D76C70" w:rsidRDefault="001F6C57" w:rsidP="001F6C57">
      <w:pPr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>Acerca de la Fundación Ankaria</w:t>
      </w:r>
    </w:p>
    <w:p w14:paraId="060B14BE" w14:textId="77777777" w:rsidR="001F6C57" w:rsidRPr="00D76C70" w:rsidRDefault="001F6C57" w:rsidP="001F6C57">
      <w:pPr>
        <w:jc w:val="both"/>
        <w:rPr>
          <w:rFonts w:cstheme="minorHAnsi"/>
          <w:sz w:val="24"/>
          <w:szCs w:val="24"/>
        </w:rPr>
      </w:pPr>
      <w:r w:rsidRPr="00D76C70">
        <w:rPr>
          <w:rFonts w:cstheme="minorHAnsi"/>
          <w:sz w:val="24"/>
          <w:szCs w:val="24"/>
        </w:rPr>
        <w:t xml:space="preserve">La Fundación Ankaria surge en 2009 como iniciativa del empresario y coleccionista de arte Javier Rosón, con el propósito de convertirse en una plataforma de pensamiento y actividades dentro de los campos relevantes en el momento actual: por un lado, la reflexión en torno a la política y su influencia determinante en el conjunto de áreas que </w:t>
      </w:r>
      <w:r w:rsidRPr="00D76C70">
        <w:rPr>
          <w:rFonts w:cstheme="minorHAnsi"/>
          <w:sz w:val="24"/>
          <w:szCs w:val="24"/>
        </w:rPr>
        <w:lastRenderedPageBreak/>
        <w:t xml:space="preserve">conforman la sociedad, y por otro, la promoción de la cultura en general, y en particular del arte contemporáneo, como manifestación y medida del grado de sensibilidad, civilización y desarrollo de las sociedades. Actualmente, preside la Fundación Ricardo Martí Fluxá. </w:t>
      </w:r>
    </w:p>
    <w:p w14:paraId="6CBD9F8F" w14:textId="77777777" w:rsidR="001F6C57" w:rsidRPr="00D76C70" w:rsidRDefault="001F6C57" w:rsidP="001F6C57">
      <w:pPr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 xml:space="preserve">Acerca de </w:t>
      </w:r>
      <w:proofErr w:type="spellStart"/>
      <w:r w:rsidRPr="00D76C70">
        <w:rPr>
          <w:rFonts w:cstheme="minorHAnsi"/>
          <w:b/>
          <w:sz w:val="24"/>
          <w:szCs w:val="24"/>
        </w:rPr>
        <w:t>PHotoESPAÑA</w:t>
      </w:r>
      <w:proofErr w:type="spellEnd"/>
    </w:p>
    <w:p w14:paraId="11E005EB" w14:textId="77777777" w:rsidR="001F6C57" w:rsidRPr="00D76C70" w:rsidRDefault="001F6C57" w:rsidP="001F6C57">
      <w:pPr>
        <w:jc w:val="both"/>
        <w:rPr>
          <w:rFonts w:cstheme="minorHAnsi"/>
          <w:bCs/>
          <w:sz w:val="24"/>
          <w:szCs w:val="24"/>
        </w:rPr>
      </w:pPr>
      <w:proofErr w:type="spellStart"/>
      <w:r w:rsidRPr="00D76C70">
        <w:rPr>
          <w:rFonts w:cstheme="minorHAnsi"/>
          <w:bCs/>
          <w:sz w:val="24"/>
          <w:szCs w:val="24"/>
        </w:rPr>
        <w:t>PHotoEspaña</w:t>
      </w:r>
      <w:proofErr w:type="spellEnd"/>
      <w:r w:rsidRPr="00D76C70">
        <w:rPr>
          <w:rFonts w:cstheme="minorHAnsi"/>
          <w:bCs/>
          <w:sz w:val="24"/>
          <w:szCs w:val="24"/>
        </w:rPr>
        <w:t xml:space="preserve"> nació en 1998 con la vocación de ser un festival realizado desde la sociedad.</w:t>
      </w:r>
    </w:p>
    <w:p w14:paraId="4386BBBB" w14:textId="77777777" w:rsidR="001F6C57" w:rsidRPr="00D76C70" w:rsidRDefault="001F6C57" w:rsidP="001F6C57">
      <w:pPr>
        <w:jc w:val="both"/>
        <w:rPr>
          <w:rFonts w:cstheme="minorHAnsi"/>
          <w:bCs/>
          <w:sz w:val="24"/>
          <w:szCs w:val="24"/>
        </w:rPr>
      </w:pPr>
      <w:r w:rsidRPr="00D76C70">
        <w:rPr>
          <w:rFonts w:cstheme="minorHAnsi"/>
          <w:bCs/>
          <w:sz w:val="24"/>
          <w:szCs w:val="24"/>
        </w:rPr>
        <w:t xml:space="preserve">Impulsado por la Fundación Contemporánea y organizado por La Fábrica, </w:t>
      </w:r>
      <w:proofErr w:type="spellStart"/>
      <w:r w:rsidRPr="00D76C70">
        <w:rPr>
          <w:rFonts w:cstheme="minorHAnsi"/>
          <w:bCs/>
          <w:sz w:val="24"/>
          <w:szCs w:val="24"/>
        </w:rPr>
        <w:t>PHotoEspaña</w:t>
      </w:r>
      <w:proofErr w:type="spellEnd"/>
      <w:r w:rsidRPr="00D76C70">
        <w:rPr>
          <w:rFonts w:cstheme="minorHAnsi"/>
          <w:bCs/>
          <w:sz w:val="24"/>
          <w:szCs w:val="24"/>
        </w:rPr>
        <w:t xml:space="preserve"> ha puesto en marcha una organización a la que se han sumado más de 100 instituciones estatales, autonómicas y municipales, junto con empresas privadas y públicas, en total más de 400. Ellos, con su esfuerzo y con su impulso, son los responsables de que Madrid y España se conviertan en un punto de encuentro anual para el mundo de la Fotografía.</w:t>
      </w:r>
    </w:p>
    <w:p w14:paraId="0DA1A056" w14:textId="77777777" w:rsidR="001F6C57" w:rsidRPr="00D76C70" w:rsidRDefault="001F6C57" w:rsidP="001F6C57">
      <w:pPr>
        <w:jc w:val="both"/>
        <w:rPr>
          <w:rFonts w:cstheme="minorHAnsi"/>
          <w:bCs/>
          <w:sz w:val="24"/>
          <w:szCs w:val="24"/>
        </w:rPr>
      </w:pPr>
      <w:r w:rsidRPr="00D76C70">
        <w:rPr>
          <w:rFonts w:cstheme="minorHAnsi"/>
          <w:bCs/>
          <w:sz w:val="24"/>
          <w:szCs w:val="24"/>
        </w:rPr>
        <w:t>En la actualidad, es uno de los grandes acontecimientos de artes visuales del mundo y uno de los mayores foros internacionales de la fotografía, cuyo prestigio, reconocido por los críticos más destacados, ha posibilitado que se convierta en una cita ineludible.</w:t>
      </w:r>
    </w:p>
    <w:p w14:paraId="26A4A3AE" w14:textId="14E8EFB2" w:rsidR="001F6C57" w:rsidRPr="00D76C70" w:rsidRDefault="001F6C57" w:rsidP="001F6C57">
      <w:pPr>
        <w:jc w:val="both"/>
        <w:rPr>
          <w:rFonts w:cstheme="minorHAnsi"/>
          <w:bCs/>
          <w:sz w:val="24"/>
          <w:szCs w:val="24"/>
        </w:rPr>
      </w:pPr>
      <w:r w:rsidRPr="00D76C70">
        <w:rPr>
          <w:rFonts w:cstheme="minorHAnsi"/>
          <w:bCs/>
          <w:sz w:val="24"/>
          <w:szCs w:val="24"/>
        </w:rPr>
        <w:t>En estos 21 años se han celebrado más de 1.500 exposiciones que han visitado más de 13,8 millones de personas.</w:t>
      </w:r>
    </w:p>
    <w:p w14:paraId="5971A4F4" w14:textId="6F19BB06" w:rsidR="0020602E" w:rsidRPr="00D76C70" w:rsidRDefault="0020602E" w:rsidP="0020602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 xml:space="preserve">Exposición </w:t>
      </w:r>
      <w:r w:rsidR="003F59C0" w:rsidRPr="00D76C70">
        <w:rPr>
          <w:rFonts w:cstheme="minorHAnsi"/>
          <w:b/>
          <w:sz w:val="24"/>
          <w:szCs w:val="24"/>
        </w:rPr>
        <w:t>“</w:t>
      </w:r>
      <w:proofErr w:type="spellStart"/>
      <w:r w:rsidR="003F59C0" w:rsidRPr="00D76C70">
        <w:rPr>
          <w:rFonts w:cstheme="minorHAnsi"/>
          <w:b/>
          <w:sz w:val="24"/>
          <w:szCs w:val="24"/>
        </w:rPr>
        <w:t>Inside-Route</w:t>
      </w:r>
      <w:proofErr w:type="spellEnd"/>
      <w:r w:rsidR="003F59C0" w:rsidRPr="00D76C70">
        <w:rPr>
          <w:rFonts w:cstheme="minorHAnsi"/>
          <w:b/>
          <w:sz w:val="24"/>
          <w:szCs w:val="24"/>
        </w:rPr>
        <w:t>”</w:t>
      </w:r>
    </w:p>
    <w:p w14:paraId="265D787E" w14:textId="69FDF21F" w:rsidR="0020602E" w:rsidRPr="00D76C70" w:rsidRDefault="0020602E" w:rsidP="0020602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 xml:space="preserve">Del </w:t>
      </w:r>
      <w:r w:rsidR="00DA3428" w:rsidRPr="00D76C70">
        <w:rPr>
          <w:rFonts w:cstheme="minorHAnsi"/>
          <w:b/>
          <w:sz w:val="24"/>
          <w:szCs w:val="24"/>
        </w:rPr>
        <w:t>viernes</w:t>
      </w:r>
      <w:r w:rsidRPr="00D76C70">
        <w:rPr>
          <w:rFonts w:cstheme="minorHAnsi"/>
          <w:b/>
          <w:sz w:val="24"/>
          <w:szCs w:val="24"/>
        </w:rPr>
        <w:t xml:space="preserve"> 1</w:t>
      </w:r>
      <w:r w:rsidR="00DA3428" w:rsidRPr="00D76C70">
        <w:rPr>
          <w:rFonts w:cstheme="minorHAnsi"/>
          <w:b/>
          <w:sz w:val="24"/>
          <w:szCs w:val="24"/>
        </w:rPr>
        <w:t>6</w:t>
      </w:r>
      <w:r w:rsidRPr="00D76C70">
        <w:rPr>
          <w:rFonts w:cstheme="minorHAnsi"/>
          <w:b/>
          <w:sz w:val="24"/>
          <w:szCs w:val="24"/>
        </w:rPr>
        <w:t xml:space="preserve"> de septiembre a</w:t>
      </w:r>
      <w:r w:rsidR="003F59C0" w:rsidRPr="00D76C70">
        <w:rPr>
          <w:rFonts w:cstheme="minorHAnsi"/>
          <w:b/>
          <w:sz w:val="24"/>
          <w:szCs w:val="24"/>
        </w:rPr>
        <w:t>l domingo</w:t>
      </w:r>
      <w:r w:rsidRPr="00D76C70">
        <w:rPr>
          <w:rFonts w:cstheme="minorHAnsi"/>
          <w:b/>
          <w:sz w:val="24"/>
          <w:szCs w:val="24"/>
        </w:rPr>
        <w:t xml:space="preserve"> </w:t>
      </w:r>
      <w:r w:rsidR="003F59C0" w:rsidRPr="00D76C70">
        <w:rPr>
          <w:rFonts w:cstheme="minorHAnsi"/>
          <w:b/>
          <w:sz w:val="24"/>
          <w:szCs w:val="24"/>
        </w:rPr>
        <w:t>30</w:t>
      </w:r>
      <w:r w:rsidRPr="00D76C70">
        <w:rPr>
          <w:rFonts w:cstheme="minorHAnsi"/>
          <w:b/>
          <w:sz w:val="24"/>
          <w:szCs w:val="24"/>
        </w:rPr>
        <w:t xml:space="preserve"> de octubre</w:t>
      </w:r>
    </w:p>
    <w:p w14:paraId="1E47F7E9" w14:textId="4FB5DE10" w:rsidR="006E76BF" w:rsidRPr="00D76C70" w:rsidRDefault="006E76BF" w:rsidP="0020602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 xml:space="preserve">Horarios de visita: </w:t>
      </w:r>
    </w:p>
    <w:p w14:paraId="59462EF8" w14:textId="4C7E246B" w:rsidR="006E76BF" w:rsidRPr="00D76C70" w:rsidRDefault="00D5538C" w:rsidP="0020602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 xml:space="preserve">De </w:t>
      </w:r>
      <w:r w:rsidR="006E76BF" w:rsidRPr="00D76C70">
        <w:rPr>
          <w:rFonts w:cstheme="minorHAnsi"/>
          <w:b/>
          <w:sz w:val="24"/>
          <w:szCs w:val="24"/>
        </w:rPr>
        <w:t>martes a viernes, de 10.00 a 14.00 horas</w:t>
      </w:r>
    </w:p>
    <w:p w14:paraId="7AC27287" w14:textId="6A4282AA" w:rsidR="006E76BF" w:rsidRPr="00D76C70" w:rsidRDefault="006E76BF" w:rsidP="0020602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>Sábados, de 10.00 a 14.00 horas y de 17.00 a 21.00</w:t>
      </w:r>
    </w:p>
    <w:p w14:paraId="149BA98C" w14:textId="7C2A4A9D" w:rsidR="006E76BF" w:rsidRPr="00D76C70" w:rsidRDefault="006E76BF" w:rsidP="0020602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>Domingos, de 10.00 a 14.00 horas</w:t>
      </w:r>
    </w:p>
    <w:p w14:paraId="7D7D63FD" w14:textId="0910940B" w:rsidR="006E76BF" w:rsidRPr="00D76C70" w:rsidRDefault="006E76BF" w:rsidP="0020602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 xml:space="preserve">Lunes, cerrado. </w:t>
      </w:r>
    </w:p>
    <w:p w14:paraId="51B54CF8" w14:textId="2270B7C1" w:rsidR="00D5538C" w:rsidRPr="00D76C70" w:rsidRDefault="00D5538C" w:rsidP="0020602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76C70">
        <w:rPr>
          <w:rFonts w:cstheme="minorHAnsi"/>
          <w:b/>
          <w:sz w:val="24"/>
          <w:szCs w:val="24"/>
        </w:rPr>
        <w:t>Entrada gratuita.</w:t>
      </w:r>
    </w:p>
    <w:p w14:paraId="0A1687E6" w14:textId="485E01A3" w:rsidR="00EB47C3" w:rsidRPr="00D76C70" w:rsidRDefault="00EB47C3" w:rsidP="0020602E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D76C70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Centro de Arte Pepe </w:t>
      </w:r>
      <w:proofErr w:type="spellStart"/>
      <w:r w:rsidRPr="00D76C70">
        <w:rPr>
          <w:rFonts w:eastAsia="Times New Roman" w:cstheme="minorHAnsi"/>
          <w:b/>
          <w:color w:val="000000"/>
          <w:sz w:val="24"/>
          <w:szCs w:val="24"/>
          <w:lang w:eastAsia="es-ES"/>
        </w:rPr>
        <w:t>Espaliú</w:t>
      </w:r>
      <w:proofErr w:type="spellEnd"/>
    </w:p>
    <w:p w14:paraId="1D682A1F" w14:textId="0353D630" w:rsidR="00EB47C3" w:rsidRPr="00D76C70" w:rsidRDefault="00EB47C3" w:rsidP="0020602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D76C70">
        <w:rPr>
          <w:rFonts w:eastAsia="Times New Roman" w:cstheme="minorHAnsi"/>
          <w:b/>
          <w:color w:val="000000"/>
          <w:sz w:val="24"/>
          <w:szCs w:val="24"/>
          <w:lang w:eastAsia="es-ES"/>
        </w:rPr>
        <w:t>Rey Heredia, 1</w:t>
      </w:r>
      <w:r w:rsidR="0020602E" w:rsidRPr="00D76C70">
        <w:rPr>
          <w:rFonts w:eastAsia="Times New Roman" w:cstheme="minorHAnsi"/>
          <w:b/>
          <w:color w:val="000000"/>
          <w:sz w:val="24"/>
          <w:szCs w:val="24"/>
          <w:lang w:eastAsia="es-ES"/>
        </w:rPr>
        <w:t>.</w:t>
      </w:r>
      <w:r w:rsidRPr="00D76C70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Córdoba</w:t>
      </w:r>
    </w:p>
    <w:p w14:paraId="45A29AB9" w14:textId="77777777" w:rsidR="00EB47C3" w:rsidRPr="00D76C70" w:rsidRDefault="00EB47C3" w:rsidP="001F6C57">
      <w:pPr>
        <w:jc w:val="both"/>
        <w:rPr>
          <w:rFonts w:cstheme="minorHAnsi"/>
          <w:b/>
          <w:sz w:val="24"/>
          <w:szCs w:val="24"/>
        </w:rPr>
      </w:pPr>
    </w:p>
    <w:p w14:paraId="3FB9BB5F" w14:textId="77777777" w:rsidR="001F6C57" w:rsidRPr="00D76C70" w:rsidRDefault="001F6C57" w:rsidP="00D5538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76C70">
        <w:rPr>
          <w:rFonts w:eastAsia="Times New Roman" w:cstheme="minorHAnsi"/>
          <w:b/>
          <w:sz w:val="24"/>
          <w:szCs w:val="24"/>
        </w:rPr>
        <w:t>Para más información:</w:t>
      </w:r>
    </w:p>
    <w:p w14:paraId="5355F098" w14:textId="77777777" w:rsidR="001F6C57" w:rsidRPr="00D76C70" w:rsidRDefault="001F6C57" w:rsidP="00D5538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76C70">
        <w:rPr>
          <w:rFonts w:eastAsia="Times New Roman" w:cstheme="minorHAnsi"/>
          <w:sz w:val="24"/>
          <w:szCs w:val="24"/>
        </w:rPr>
        <w:t xml:space="preserve">Enrique Armendáriz </w:t>
      </w:r>
      <w:hyperlink r:id="rId7" w:history="1">
        <w:r w:rsidRPr="00D76C70">
          <w:rPr>
            <w:rStyle w:val="Hipervnculo"/>
            <w:rFonts w:cstheme="minorHAnsi"/>
            <w:sz w:val="24"/>
            <w:szCs w:val="24"/>
          </w:rPr>
          <w:t>enrique@armendarizpr.es</w:t>
        </w:r>
      </w:hyperlink>
    </w:p>
    <w:p w14:paraId="22FBE331" w14:textId="77777777" w:rsidR="001F6C57" w:rsidRPr="00D76C70" w:rsidRDefault="001F6C57" w:rsidP="00D5538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76C70">
        <w:rPr>
          <w:rFonts w:eastAsia="Times New Roman" w:cstheme="minorHAnsi"/>
          <w:sz w:val="24"/>
          <w:szCs w:val="24"/>
        </w:rPr>
        <w:t xml:space="preserve">Marga Becedas </w:t>
      </w:r>
      <w:hyperlink r:id="rId8" w:history="1">
        <w:r w:rsidRPr="00D76C70">
          <w:rPr>
            <w:rStyle w:val="Hipervnculo"/>
            <w:rFonts w:cstheme="minorHAnsi"/>
            <w:sz w:val="24"/>
            <w:szCs w:val="24"/>
          </w:rPr>
          <w:t>marga@armendarizpr.es</w:t>
        </w:r>
      </w:hyperlink>
    </w:p>
    <w:p w14:paraId="34479ED3" w14:textId="77777777" w:rsidR="001F6C57" w:rsidRPr="00D76C70" w:rsidRDefault="001F6C57" w:rsidP="00D5538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76C70">
        <w:rPr>
          <w:rFonts w:eastAsia="Times New Roman" w:cstheme="minorHAnsi"/>
          <w:sz w:val="24"/>
          <w:szCs w:val="24"/>
        </w:rPr>
        <w:t>Tel. 91 431 73 25</w:t>
      </w:r>
    </w:p>
    <w:p w14:paraId="3AA4DE31" w14:textId="77777777" w:rsidR="001F6C57" w:rsidRPr="00D76C70" w:rsidRDefault="001F6C57" w:rsidP="00D5538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76C70">
        <w:rPr>
          <w:rFonts w:eastAsia="Times New Roman" w:cstheme="minorHAnsi"/>
          <w:sz w:val="24"/>
          <w:szCs w:val="24"/>
        </w:rPr>
        <w:t>Móvil. 616 06 73 76</w:t>
      </w:r>
    </w:p>
    <w:p w14:paraId="61ECD9F6" w14:textId="77777777" w:rsidR="001F6C57" w:rsidRPr="00D76C70" w:rsidRDefault="001F6C57" w:rsidP="00D553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A77A05" w14:textId="77777777" w:rsidR="00347005" w:rsidRDefault="00347005"/>
    <w:sectPr w:rsidR="00347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y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501DB"/>
    <w:multiLevelType w:val="hybridMultilevel"/>
    <w:tmpl w:val="94C0EE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1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9B"/>
    <w:rsid w:val="000B3B97"/>
    <w:rsid w:val="0011319D"/>
    <w:rsid w:val="001811BF"/>
    <w:rsid w:val="001F6C57"/>
    <w:rsid w:val="0020602E"/>
    <w:rsid w:val="002553F6"/>
    <w:rsid w:val="002C0CE0"/>
    <w:rsid w:val="00347005"/>
    <w:rsid w:val="003F59C0"/>
    <w:rsid w:val="00453BD9"/>
    <w:rsid w:val="00486C4D"/>
    <w:rsid w:val="00556728"/>
    <w:rsid w:val="005729A0"/>
    <w:rsid w:val="005A51B3"/>
    <w:rsid w:val="005F54B4"/>
    <w:rsid w:val="005F6D90"/>
    <w:rsid w:val="006963EB"/>
    <w:rsid w:val="006E74D0"/>
    <w:rsid w:val="006E76BF"/>
    <w:rsid w:val="007A7846"/>
    <w:rsid w:val="00A119B0"/>
    <w:rsid w:val="00A23828"/>
    <w:rsid w:val="00C90810"/>
    <w:rsid w:val="00CB29B0"/>
    <w:rsid w:val="00CF5D4A"/>
    <w:rsid w:val="00D4169B"/>
    <w:rsid w:val="00D5538C"/>
    <w:rsid w:val="00D76C70"/>
    <w:rsid w:val="00DA3428"/>
    <w:rsid w:val="00E90913"/>
    <w:rsid w:val="00EB47C3"/>
    <w:rsid w:val="00F6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9161"/>
  <w15:chartTrackingRefBased/>
  <w15:docId w15:val="{D6EEE0DE-66F9-4242-B023-6A58597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169B"/>
    <w:rPr>
      <w:b/>
      <w:bCs/>
    </w:rPr>
  </w:style>
  <w:style w:type="paragraph" w:customStyle="1" w:styleId="Pa1">
    <w:name w:val="Pa1"/>
    <w:basedOn w:val="Normal"/>
    <w:next w:val="Normal"/>
    <w:uiPriority w:val="99"/>
    <w:rsid w:val="001F6C57"/>
    <w:pPr>
      <w:autoSpaceDE w:val="0"/>
      <w:autoSpaceDN w:val="0"/>
      <w:adjustRightInd w:val="0"/>
      <w:spacing w:after="0" w:line="241" w:lineRule="atLeast"/>
    </w:pPr>
    <w:rPr>
      <w:rFonts w:ascii="DIN" w:hAnsi="DIN"/>
      <w:sz w:val="24"/>
      <w:szCs w:val="24"/>
    </w:rPr>
  </w:style>
  <w:style w:type="paragraph" w:customStyle="1" w:styleId="CM8">
    <w:name w:val="CM8"/>
    <w:basedOn w:val="Normal"/>
    <w:next w:val="Normal"/>
    <w:uiPriority w:val="99"/>
    <w:rsid w:val="001F6C57"/>
    <w:pPr>
      <w:widowControl w:val="0"/>
      <w:autoSpaceDE w:val="0"/>
      <w:autoSpaceDN w:val="0"/>
      <w:adjustRightInd w:val="0"/>
      <w:spacing w:after="0" w:line="240" w:lineRule="auto"/>
    </w:pPr>
    <w:rPr>
      <w:rFonts w:ascii="Cy Thin" w:eastAsiaTheme="minorEastAsia" w:hAnsi="Cy Thin"/>
      <w:sz w:val="24"/>
      <w:szCs w:val="24"/>
      <w:lang w:eastAsia="es-ES"/>
    </w:rPr>
  </w:style>
  <w:style w:type="paragraph" w:customStyle="1" w:styleId="Default">
    <w:name w:val="Default"/>
    <w:rsid w:val="001F6C57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F6C5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21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@armendarizpr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rique@armendarizp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Manuel González Delgado</dc:creator>
  <cp:keywords/>
  <dc:description/>
  <cp:lastModifiedBy>Marga Becedas</cp:lastModifiedBy>
  <cp:revision>2</cp:revision>
  <dcterms:created xsi:type="dcterms:W3CDTF">2022-09-16T11:06:00Z</dcterms:created>
  <dcterms:modified xsi:type="dcterms:W3CDTF">2022-09-16T11:06:00Z</dcterms:modified>
</cp:coreProperties>
</file>